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E45F" w14:textId="18D17B3C" w:rsidR="00854084" w:rsidRDefault="00854084" w:rsidP="00854084">
      <w:pPr>
        <w:spacing w:before="11" w:line="536" w:lineRule="exact"/>
        <w:rPr>
          <w:b/>
          <w:sz w:val="44"/>
        </w:rPr>
      </w:pPr>
      <w:r>
        <w:rPr>
          <w:b/>
          <w:color w:val="001F5F"/>
          <w:sz w:val="44"/>
        </w:rPr>
        <w:t>Child Safe Standards</w:t>
      </w:r>
    </w:p>
    <w:p w14:paraId="653FD8AA" w14:textId="1E7249E0" w:rsidR="00854084" w:rsidRPr="0033086E" w:rsidRDefault="00854084" w:rsidP="00854084">
      <w:pPr>
        <w:spacing w:line="389" w:lineRule="exact"/>
        <w:rPr>
          <w:b/>
          <w:color w:val="FF0000"/>
          <w:sz w:val="32"/>
        </w:rPr>
      </w:pPr>
      <w:r w:rsidRPr="0033086E">
        <w:rPr>
          <w:b/>
          <w:color w:val="FF0000"/>
          <w:sz w:val="32"/>
        </w:rPr>
        <w:t xml:space="preserve">CODE OF CONDUCT FOR DEALING WITH CHILDREN </w:t>
      </w:r>
      <w:r w:rsidR="0026602A">
        <w:rPr>
          <w:b/>
          <w:color w:val="FF0000"/>
          <w:sz w:val="32"/>
        </w:rPr>
        <w:t>AND</w:t>
      </w:r>
      <w:r w:rsidRPr="0033086E">
        <w:rPr>
          <w:b/>
          <w:color w:val="FF0000"/>
          <w:sz w:val="32"/>
        </w:rPr>
        <w:t xml:space="preserve"> YOUNG PEOPLE </w:t>
      </w:r>
    </w:p>
    <w:p w14:paraId="73D59FF6" w14:textId="2D47917E" w:rsidR="002D4425" w:rsidRPr="00F669D8" w:rsidRDefault="002D4425" w:rsidP="00D955AC">
      <w:pPr>
        <w:pStyle w:val="BodyTex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2E8840" w14:textId="71FC1251" w:rsidR="00E7797C" w:rsidRPr="00F669D8" w:rsidRDefault="00D955AC" w:rsidP="00D955AC">
      <w:pPr>
        <w:pStyle w:val="BodyText"/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669D8">
        <w:rPr>
          <w:rFonts w:asciiTheme="minorHAnsi" w:hAnsiTheme="minorHAnsi" w:cstheme="minorHAnsi"/>
          <w:color w:val="000000" w:themeColor="text1"/>
        </w:rPr>
        <w:t xml:space="preserve">We want </w:t>
      </w:r>
      <w:r w:rsidR="002951BC" w:rsidRPr="00F669D8">
        <w:rPr>
          <w:rFonts w:asciiTheme="minorHAnsi" w:hAnsiTheme="minorHAnsi" w:cstheme="minorHAnsi"/>
          <w:color w:val="000000" w:themeColor="text1"/>
        </w:rPr>
        <w:t>C</w:t>
      </w:r>
      <w:r w:rsidR="00235A4E" w:rsidRPr="00F669D8">
        <w:rPr>
          <w:rFonts w:asciiTheme="minorHAnsi" w:hAnsiTheme="minorHAnsi" w:cstheme="minorHAnsi"/>
          <w:color w:val="000000" w:themeColor="text1"/>
        </w:rPr>
        <w:t xml:space="preserve">hildren and </w:t>
      </w:r>
      <w:r w:rsidR="002951BC" w:rsidRPr="00F669D8">
        <w:rPr>
          <w:rFonts w:asciiTheme="minorHAnsi" w:hAnsiTheme="minorHAnsi" w:cstheme="minorHAnsi"/>
          <w:color w:val="000000" w:themeColor="text1"/>
        </w:rPr>
        <w:t>Y</w:t>
      </w:r>
      <w:r w:rsidR="00235A4E" w:rsidRPr="00F669D8">
        <w:rPr>
          <w:rFonts w:asciiTheme="minorHAnsi" w:hAnsiTheme="minorHAnsi" w:cstheme="minorHAnsi"/>
          <w:color w:val="000000" w:themeColor="text1"/>
        </w:rPr>
        <w:t xml:space="preserve">oung </w:t>
      </w:r>
      <w:r w:rsidR="002951BC" w:rsidRPr="00F669D8">
        <w:rPr>
          <w:rFonts w:asciiTheme="minorHAnsi" w:hAnsiTheme="minorHAnsi" w:cstheme="minorHAnsi"/>
          <w:color w:val="000000" w:themeColor="text1"/>
        </w:rPr>
        <w:t>P</w:t>
      </w:r>
      <w:r w:rsidR="00235A4E" w:rsidRPr="00F669D8">
        <w:rPr>
          <w:rFonts w:asciiTheme="minorHAnsi" w:hAnsiTheme="minorHAnsi" w:cstheme="minorHAnsi"/>
          <w:color w:val="000000" w:themeColor="text1"/>
        </w:rPr>
        <w:t>eople (CYP)</w:t>
      </w:r>
      <w:r w:rsidRPr="00F669D8">
        <w:rPr>
          <w:rFonts w:asciiTheme="minorHAnsi" w:hAnsiTheme="minorHAnsi" w:cstheme="minorHAnsi"/>
          <w:color w:val="000000" w:themeColor="text1"/>
        </w:rPr>
        <w:t xml:space="preserve"> in </w:t>
      </w:r>
      <w:r w:rsidR="0013051A" w:rsidRPr="00F669D8">
        <w:rPr>
          <w:rFonts w:asciiTheme="minorHAnsi" w:hAnsiTheme="minorHAnsi" w:cstheme="minorHAnsi"/>
          <w:color w:val="000000" w:themeColor="text1"/>
        </w:rPr>
        <w:t xml:space="preserve">Calisthenics </w:t>
      </w:r>
      <w:r w:rsidRPr="00F669D8">
        <w:rPr>
          <w:rFonts w:asciiTheme="minorHAnsi" w:hAnsiTheme="minorHAnsi" w:cstheme="minorHAnsi"/>
          <w:color w:val="000000" w:themeColor="text1"/>
        </w:rPr>
        <w:t xml:space="preserve">to feel safe, included, </w:t>
      </w:r>
      <w:proofErr w:type="gramStart"/>
      <w:r w:rsidRPr="00F669D8">
        <w:rPr>
          <w:rFonts w:asciiTheme="minorHAnsi" w:hAnsiTheme="minorHAnsi" w:cstheme="minorHAnsi"/>
          <w:color w:val="000000" w:themeColor="text1"/>
        </w:rPr>
        <w:t>encouraged</w:t>
      </w:r>
      <w:proofErr w:type="gramEnd"/>
      <w:r w:rsidRPr="00F669D8">
        <w:rPr>
          <w:rFonts w:asciiTheme="minorHAnsi" w:hAnsiTheme="minorHAnsi" w:cstheme="minorHAnsi"/>
          <w:color w:val="000000" w:themeColor="text1"/>
        </w:rPr>
        <w:t xml:space="preserve"> and supported – essentially, to enjoy themselves so that they keep p</w:t>
      </w:r>
      <w:r w:rsidR="00EE30D9" w:rsidRPr="00F669D8">
        <w:rPr>
          <w:rFonts w:asciiTheme="minorHAnsi" w:hAnsiTheme="minorHAnsi" w:cstheme="minorHAnsi"/>
          <w:color w:val="000000" w:themeColor="text1"/>
        </w:rPr>
        <w:t>articipating</w:t>
      </w:r>
      <w:r w:rsidRPr="00F669D8">
        <w:rPr>
          <w:rFonts w:asciiTheme="minorHAnsi" w:hAnsiTheme="minorHAnsi" w:cstheme="minorHAnsi"/>
          <w:color w:val="000000" w:themeColor="text1"/>
        </w:rPr>
        <w:t xml:space="preserve">. To make sure that we create this environment, </w:t>
      </w:r>
      <w:r w:rsidR="00CF662E" w:rsidRPr="00017822">
        <w:rPr>
          <w:rFonts w:asciiTheme="minorHAnsi" w:eastAsia="Arial" w:hAnsiTheme="minorHAnsi" w:cstheme="minorHAnsi"/>
          <w:color w:val="000000" w:themeColor="text1"/>
        </w:rPr>
        <w:t>Ceres Calisthenics Club</w:t>
      </w:r>
      <w:r w:rsidR="00CF662E" w:rsidRPr="00F669D8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669D8">
        <w:rPr>
          <w:rFonts w:asciiTheme="minorHAnsi" w:hAnsiTheme="minorHAnsi" w:cstheme="minorHAnsi"/>
          <w:b/>
          <w:bCs/>
          <w:color w:val="000000" w:themeColor="text1"/>
        </w:rPr>
        <w:t xml:space="preserve">Code of </w:t>
      </w:r>
      <w:r w:rsidR="00EE30D9" w:rsidRPr="00F669D8">
        <w:rPr>
          <w:rFonts w:asciiTheme="minorHAnsi" w:hAnsiTheme="minorHAnsi" w:cstheme="minorHAnsi"/>
          <w:b/>
          <w:bCs/>
          <w:color w:val="000000" w:themeColor="text1"/>
        </w:rPr>
        <w:t>Conduct for Dealing with Children &amp; Young People</w:t>
      </w:r>
      <w:r w:rsidRPr="00F669D8">
        <w:rPr>
          <w:rFonts w:asciiTheme="minorHAnsi" w:hAnsiTheme="minorHAnsi" w:cstheme="minorHAnsi"/>
          <w:color w:val="000000" w:themeColor="text1"/>
        </w:rPr>
        <w:t xml:space="preserve"> (</w:t>
      </w:r>
      <w:r w:rsidRPr="00F669D8">
        <w:rPr>
          <w:rFonts w:asciiTheme="minorHAnsi" w:hAnsiTheme="minorHAnsi" w:cstheme="minorHAnsi"/>
          <w:b/>
          <w:bCs/>
          <w:color w:val="000000" w:themeColor="text1"/>
        </w:rPr>
        <w:t xml:space="preserve">Code of </w:t>
      </w:r>
      <w:r w:rsidR="00EE30D9" w:rsidRPr="00F669D8">
        <w:rPr>
          <w:rFonts w:asciiTheme="minorHAnsi" w:hAnsiTheme="minorHAnsi" w:cstheme="minorHAnsi"/>
          <w:b/>
          <w:bCs/>
          <w:color w:val="000000" w:themeColor="text1"/>
        </w:rPr>
        <w:t>Conduct CYP</w:t>
      </w:r>
      <w:r w:rsidRPr="00F669D8">
        <w:rPr>
          <w:rFonts w:asciiTheme="minorHAnsi" w:hAnsiTheme="minorHAnsi" w:cstheme="minorHAnsi"/>
          <w:color w:val="000000" w:themeColor="text1"/>
        </w:rPr>
        <w:t xml:space="preserve">) </w:t>
      </w:r>
      <w:r w:rsidRPr="00F669D8">
        <w:rPr>
          <w:rFonts w:asciiTheme="minorHAnsi" w:hAnsiTheme="minorHAnsi" w:cstheme="minorHAnsi"/>
          <w:color w:val="000000" w:themeColor="text1"/>
          <w:u w:val="single"/>
        </w:rPr>
        <w:t>requires</w:t>
      </w:r>
      <w:r w:rsidRPr="00F669D8">
        <w:rPr>
          <w:rFonts w:asciiTheme="minorHAnsi" w:hAnsiTheme="minorHAnsi" w:cstheme="minorHAnsi"/>
          <w:color w:val="000000" w:themeColor="text1"/>
        </w:rPr>
        <w:t xml:space="preserve"> everyone involved in </w:t>
      </w:r>
      <w:r w:rsidR="00AC461E" w:rsidRPr="00F669D8">
        <w:rPr>
          <w:rFonts w:asciiTheme="minorHAnsi" w:hAnsiTheme="minorHAnsi" w:cstheme="minorHAnsi"/>
          <w:color w:val="000000" w:themeColor="text1"/>
        </w:rPr>
        <w:t>Calisthenics</w:t>
      </w:r>
      <w:r w:rsidR="00EE30D9" w:rsidRPr="00F669D8">
        <w:rPr>
          <w:rFonts w:asciiTheme="minorHAnsi" w:hAnsiTheme="minorHAnsi" w:cstheme="minorHAnsi"/>
          <w:color w:val="000000" w:themeColor="text1"/>
        </w:rPr>
        <w:t xml:space="preserve"> </w:t>
      </w:r>
      <w:r w:rsidRPr="00F669D8">
        <w:rPr>
          <w:rFonts w:asciiTheme="minorHAnsi" w:hAnsiTheme="minorHAnsi" w:cstheme="minorHAnsi"/>
          <w:color w:val="000000" w:themeColor="text1"/>
        </w:rPr>
        <w:t xml:space="preserve">to abide by certain behavioural standards when it comes to dealing with </w:t>
      </w:r>
      <w:r w:rsidR="00EE30D9" w:rsidRPr="00F669D8">
        <w:rPr>
          <w:rFonts w:asciiTheme="minorHAnsi" w:hAnsiTheme="minorHAnsi" w:cstheme="minorHAnsi"/>
          <w:color w:val="000000" w:themeColor="text1"/>
        </w:rPr>
        <w:t>Children &amp; Young People (</w:t>
      </w:r>
      <w:r w:rsidR="00EE30D9" w:rsidRPr="00F669D8">
        <w:rPr>
          <w:rFonts w:asciiTheme="minorHAnsi" w:hAnsiTheme="minorHAnsi" w:cstheme="minorHAnsi"/>
          <w:b/>
          <w:bCs/>
          <w:color w:val="000000" w:themeColor="text1"/>
        </w:rPr>
        <w:t>CYP</w:t>
      </w:r>
      <w:r w:rsidR="00EE30D9" w:rsidRPr="00F669D8">
        <w:rPr>
          <w:rFonts w:asciiTheme="minorHAnsi" w:hAnsiTheme="minorHAnsi" w:cstheme="minorHAnsi"/>
          <w:color w:val="000000" w:themeColor="text1"/>
        </w:rPr>
        <w:t>)</w:t>
      </w:r>
      <w:r w:rsidRPr="00F669D8">
        <w:rPr>
          <w:rFonts w:asciiTheme="minorHAnsi" w:hAnsiTheme="minorHAnsi" w:cstheme="minorHAnsi"/>
          <w:color w:val="000000" w:themeColor="text1"/>
        </w:rPr>
        <w:t>. This table summarises those requirements.</w:t>
      </w:r>
      <w:r w:rsidR="00CB054D" w:rsidRPr="00F669D8">
        <w:rPr>
          <w:rFonts w:asciiTheme="minorHAnsi" w:hAnsiTheme="minorHAnsi" w:cstheme="minorHAnsi"/>
          <w:color w:val="000000" w:themeColor="text1"/>
        </w:rPr>
        <w:t xml:space="preserve"> All behaviour towards CYP should consider the needs</w:t>
      </w:r>
      <w:r w:rsidR="004E74FF" w:rsidRPr="00F669D8">
        <w:rPr>
          <w:rFonts w:asciiTheme="minorHAnsi" w:hAnsiTheme="minorHAnsi" w:cstheme="minorHAnsi"/>
          <w:color w:val="000000" w:themeColor="text1"/>
        </w:rPr>
        <w:t xml:space="preserve"> and safety</w:t>
      </w:r>
      <w:r w:rsidR="00CB054D" w:rsidRPr="00F669D8">
        <w:rPr>
          <w:rFonts w:asciiTheme="minorHAnsi" w:hAnsiTheme="minorHAnsi" w:cstheme="minorHAnsi"/>
          <w:color w:val="000000" w:themeColor="text1"/>
        </w:rPr>
        <w:t xml:space="preserve"> of</w:t>
      </w:r>
      <w:r w:rsidR="00E7797C" w:rsidRPr="00F669D8">
        <w:rPr>
          <w:rFonts w:asciiTheme="minorHAnsi" w:hAnsiTheme="minorHAnsi" w:cstheme="minorHAnsi"/>
          <w:color w:val="000000" w:themeColor="text1"/>
        </w:rPr>
        <w:t>:</w:t>
      </w:r>
    </w:p>
    <w:p w14:paraId="2654F201" w14:textId="77777777" w:rsidR="00E7797C" w:rsidRPr="00F669D8" w:rsidRDefault="00CB054D" w:rsidP="00E7797C">
      <w:pPr>
        <w:pStyle w:val="BodyTex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669D8">
        <w:rPr>
          <w:rFonts w:asciiTheme="minorHAnsi" w:hAnsiTheme="minorHAnsi" w:cstheme="minorHAnsi"/>
          <w:color w:val="000000" w:themeColor="text1"/>
        </w:rPr>
        <w:t xml:space="preserve">indigenous </w:t>
      </w:r>
      <w:proofErr w:type="gramStart"/>
      <w:r w:rsidRPr="00F669D8">
        <w:rPr>
          <w:rFonts w:asciiTheme="minorHAnsi" w:hAnsiTheme="minorHAnsi" w:cstheme="minorHAnsi"/>
          <w:color w:val="000000" w:themeColor="text1"/>
        </w:rPr>
        <w:t>CYP</w:t>
      </w:r>
      <w:r w:rsidR="00E7797C" w:rsidRPr="00F669D8">
        <w:rPr>
          <w:rFonts w:asciiTheme="minorHAnsi" w:hAnsiTheme="minorHAnsi" w:cstheme="minorHAnsi"/>
          <w:color w:val="000000" w:themeColor="text1"/>
        </w:rPr>
        <w:t>;</w:t>
      </w:r>
      <w:proofErr w:type="gramEnd"/>
    </w:p>
    <w:p w14:paraId="682B46F5" w14:textId="77777777" w:rsidR="00E7797C" w:rsidRPr="00F669D8" w:rsidRDefault="00CB054D" w:rsidP="00E7797C">
      <w:pPr>
        <w:pStyle w:val="BodyTex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669D8">
        <w:rPr>
          <w:rFonts w:asciiTheme="minorHAnsi" w:hAnsiTheme="minorHAnsi" w:cstheme="minorHAnsi"/>
          <w:color w:val="000000" w:themeColor="text1"/>
        </w:rPr>
        <w:t xml:space="preserve">CYP from </w:t>
      </w:r>
      <w:r w:rsidR="004E74FF" w:rsidRPr="00F669D8">
        <w:rPr>
          <w:rFonts w:asciiTheme="minorHAnsi" w:hAnsiTheme="minorHAnsi" w:cstheme="minorHAnsi"/>
          <w:color w:val="000000" w:themeColor="text1"/>
        </w:rPr>
        <w:t>culturally and linguistically diverse backgrounds</w:t>
      </w:r>
      <w:r w:rsidR="00E7797C" w:rsidRPr="00F669D8">
        <w:rPr>
          <w:rFonts w:asciiTheme="minorHAnsi" w:hAnsiTheme="minorHAnsi" w:cstheme="minorHAnsi"/>
          <w:color w:val="000000" w:themeColor="text1"/>
        </w:rPr>
        <w:t>;</w:t>
      </w:r>
      <w:r w:rsidR="004E74FF" w:rsidRPr="00F669D8">
        <w:rPr>
          <w:rFonts w:asciiTheme="minorHAnsi" w:hAnsiTheme="minorHAnsi" w:cstheme="minorHAnsi"/>
          <w:color w:val="000000" w:themeColor="text1"/>
        </w:rPr>
        <w:t xml:space="preserve"> and </w:t>
      </w:r>
    </w:p>
    <w:p w14:paraId="41B5D355" w14:textId="37919C70" w:rsidR="00D955AC" w:rsidRPr="00F669D8" w:rsidRDefault="004E74FF" w:rsidP="00E7797C">
      <w:pPr>
        <w:pStyle w:val="BodyTex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669D8">
        <w:rPr>
          <w:rFonts w:asciiTheme="minorHAnsi" w:hAnsiTheme="minorHAnsi" w:cstheme="minorHAnsi"/>
          <w:color w:val="000000" w:themeColor="text1"/>
        </w:rPr>
        <w:t>CYP with a disability</w:t>
      </w:r>
      <w:r w:rsidRPr="00F669D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7793480" w14:textId="77777777" w:rsidR="00D955AC" w:rsidRPr="00F669D8" w:rsidRDefault="00D955AC" w:rsidP="00D955AC">
      <w:pPr>
        <w:pStyle w:val="BodyText"/>
        <w:spacing w:after="120"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466"/>
      </w:tblGrid>
      <w:tr w:rsidR="00F669D8" w:rsidRPr="00F669D8" w14:paraId="0426894C" w14:textId="77777777" w:rsidTr="00017822">
        <w:trPr>
          <w:tblHeader/>
        </w:trPr>
        <w:tc>
          <w:tcPr>
            <w:tcW w:w="704" w:type="dxa"/>
            <w:shd w:val="clear" w:color="auto" w:fill="002060"/>
          </w:tcPr>
          <w:p w14:paraId="7FDFFD6B" w14:textId="77777777" w:rsidR="00AD0D03" w:rsidRPr="00F669D8" w:rsidRDefault="00AD0D03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9466" w:type="dxa"/>
            <w:shd w:val="clear" w:color="auto" w:fill="002060"/>
          </w:tcPr>
          <w:p w14:paraId="4F09F9DE" w14:textId="4CDB3388" w:rsidR="00AD0D03" w:rsidRPr="00F669D8" w:rsidRDefault="00AD0D03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7533B">
              <w:rPr>
                <w:rFonts w:asciiTheme="minorHAnsi" w:hAnsiTheme="minorHAnsi" w:cstheme="minorHAnsi"/>
                <w:b/>
                <w:color w:val="FFFFFF" w:themeColor="background1"/>
              </w:rPr>
              <w:t>Code of Behaviour Requirement for dealing with Children &amp; Young People</w:t>
            </w:r>
          </w:p>
        </w:tc>
      </w:tr>
      <w:tr w:rsidR="00F669D8" w:rsidRPr="00F669D8" w14:paraId="1C3A7C2A" w14:textId="77777777" w:rsidTr="00017822">
        <w:tc>
          <w:tcPr>
            <w:tcW w:w="704" w:type="dxa"/>
          </w:tcPr>
          <w:p w14:paraId="556DCCF3" w14:textId="77777777" w:rsidR="00AD0D03" w:rsidRPr="00F669D8" w:rsidRDefault="00AD0D03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9466" w:type="dxa"/>
          </w:tcPr>
          <w:p w14:paraId="705C63C9" w14:textId="77777777" w:rsidR="00AD0D03" w:rsidRPr="00F669D8" w:rsidRDefault="00AD0D03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Language and Tone of Voice:</w:t>
            </w:r>
          </w:p>
          <w:p w14:paraId="236D0A3C" w14:textId="24395026" w:rsidR="00AD0D03" w:rsidRPr="00F669D8" w:rsidRDefault="00AD0D03" w:rsidP="00D955AC">
            <w:pPr>
              <w:pStyle w:val="BodyText"/>
              <w:numPr>
                <w:ilvl w:val="0"/>
                <w:numId w:val="4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Should provide clear direction, </w:t>
            </w:r>
            <w:proofErr w:type="gramStart"/>
            <w:r w:rsidRPr="00F669D8">
              <w:rPr>
                <w:rFonts w:asciiTheme="minorHAnsi" w:hAnsiTheme="minorHAnsi" w:cstheme="minorHAnsi"/>
                <w:color w:val="000000" w:themeColor="text1"/>
              </w:rPr>
              <w:t>encourage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and affirm CYP and boost their confidence.</w:t>
            </w:r>
          </w:p>
          <w:p w14:paraId="292E6F26" w14:textId="48ED85EB" w:rsidR="00AD0D03" w:rsidRPr="00F669D8" w:rsidRDefault="00AD0D03" w:rsidP="00D955AC">
            <w:pPr>
              <w:pStyle w:val="BodyText"/>
              <w:numPr>
                <w:ilvl w:val="0"/>
                <w:numId w:val="4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Should NOT be harmful </w:t>
            </w:r>
            <w:r w:rsidR="00F07C67" w:rsidRPr="00F669D8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i</w:t>
            </w:r>
            <w:r w:rsidR="00F07C67" w:rsidRPr="00F669D8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="00F07C67" w:rsidRPr="00F669D8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, derogatory (</w:t>
            </w:r>
            <w:proofErr w:type="gramStart"/>
            <w:r w:rsidR="00F07C67" w:rsidRPr="00F669D8">
              <w:rPr>
                <w:rFonts w:asciiTheme="minorHAnsi" w:hAnsiTheme="minorHAnsi" w:cstheme="minorHAnsi"/>
                <w:color w:val="000000" w:themeColor="text1"/>
              </w:rPr>
              <w:t>e.g.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“you’re a lose</w:t>
            </w:r>
            <w:r w:rsidRPr="00017822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="00CB0533">
              <w:rPr>
                <w:rFonts w:asciiTheme="minorHAnsi" w:hAnsiTheme="minorHAnsi" w:cstheme="minorHAnsi"/>
                <w:color w:val="000000" w:themeColor="text1"/>
              </w:rPr>
              <w:t>”</w:t>
            </w:r>
            <w:r w:rsidRPr="00017822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, threatening, frightening, profane, discriminatory, racist, sexual.</w:t>
            </w:r>
          </w:p>
        </w:tc>
      </w:tr>
      <w:tr w:rsidR="00AD0D03" w:rsidRPr="00F669D8" w14:paraId="42AA9C83" w14:textId="77777777" w:rsidTr="00017822">
        <w:tc>
          <w:tcPr>
            <w:tcW w:w="704" w:type="dxa"/>
          </w:tcPr>
          <w:p w14:paraId="0ABA177A" w14:textId="77777777" w:rsidR="00AD0D03" w:rsidRPr="00F669D8" w:rsidRDefault="00AD0D03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9466" w:type="dxa"/>
          </w:tcPr>
          <w:p w14:paraId="202349FC" w14:textId="77777777" w:rsidR="00AD0D03" w:rsidRPr="00F669D8" w:rsidRDefault="00AD0D03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Adhering to professional role boundaries: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4DA17E6" w14:textId="5D30B7BD" w:rsidR="00AD0D03" w:rsidRPr="00F669D8" w:rsidRDefault="00AD0D03" w:rsidP="00D955AC">
            <w:pPr>
              <w:pStyle w:val="BodyText"/>
              <w:numPr>
                <w:ilvl w:val="0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Act only within the confines of your duties/role </w:t>
            </w:r>
            <w:r w:rsidRPr="00394554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F07C67" w:rsidRPr="00394554">
              <w:rPr>
                <w:rFonts w:asciiTheme="minorHAnsi" w:hAnsiTheme="minorHAnsi" w:cstheme="minorHAnsi"/>
                <w:color w:val="000000" w:themeColor="text1"/>
              </w:rPr>
              <w:t>e.g.</w:t>
            </w:r>
            <w:r w:rsidRPr="00394554">
              <w:rPr>
                <w:rFonts w:asciiTheme="minorHAnsi" w:hAnsiTheme="minorHAnsi" w:cstheme="minorHAnsi"/>
                <w:color w:val="000000" w:themeColor="text1"/>
              </w:rPr>
              <w:t>, i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f you’re a coach, just be a coach).</w:t>
            </w:r>
          </w:p>
          <w:p w14:paraId="3DD393BE" w14:textId="19CB2402" w:rsidR="00AD0D03" w:rsidRPr="00F669D8" w:rsidRDefault="00AD0D03" w:rsidP="00D955AC">
            <w:pPr>
              <w:pStyle w:val="BodyText"/>
              <w:numPr>
                <w:ilvl w:val="0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Unless with </w:t>
            </w:r>
            <w:r w:rsidRPr="00F669D8">
              <w:rPr>
                <w:rFonts w:asciiTheme="minorHAnsi" w:hAnsiTheme="minorHAnsi" w:cstheme="minorHAnsi"/>
                <w:color w:val="000000" w:themeColor="text1"/>
                <w:u w:val="single"/>
              </w:rPr>
              <w:t>express consent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from a nominated Senior Person </w:t>
            </w:r>
            <w:r w:rsidR="00AC461E" w:rsidRPr="00F669D8">
              <w:rPr>
                <w:rFonts w:asciiTheme="minorHAnsi" w:hAnsiTheme="minorHAnsi" w:cstheme="minorHAnsi"/>
                <w:color w:val="000000" w:themeColor="text1"/>
              </w:rPr>
              <w:t>at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, do NOT:</w:t>
            </w:r>
          </w:p>
          <w:p w14:paraId="78D7BAE9" w14:textId="499F6024" w:rsidR="00AD0D03" w:rsidRPr="00F669D8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Provide unauthorised transportation to </w:t>
            </w:r>
            <w:proofErr w:type="gramStart"/>
            <w:r w:rsidRPr="00F669D8">
              <w:rPr>
                <w:rFonts w:asciiTheme="minorHAnsi" w:hAnsiTheme="minorHAnsi" w:cstheme="minorHAnsi"/>
                <w:color w:val="000000" w:themeColor="text1"/>
              </w:rPr>
              <w:t>CYP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72A6326" w14:textId="68D25E87" w:rsidR="00AD0D03" w:rsidRPr="00F669D8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Engage in activities or seek contact with CYP outside </w:t>
            </w:r>
            <w:r w:rsidR="002B10B1" w:rsidRPr="00F669D8">
              <w:rPr>
                <w:rFonts w:asciiTheme="minorHAnsi" w:hAnsiTheme="minorHAnsi" w:cstheme="minorHAnsi"/>
                <w:color w:val="000000" w:themeColor="text1"/>
              </w:rPr>
              <w:t>of Calisthenics.</w:t>
            </w:r>
          </w:p>
          <w:p w14:paraId="002A6EDE" w14:textId="08AA4CB1" w:rsidR="00AD0D03" w:rsidRPr="00F669D8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Involve yourself in CYP</w:t>
            </w:r>
            <w:r w:rsidR="00F24B53" w:rsidRPr="00F669D8">
              <w:rPr>
                <w:rFonts w:asciiTheme="minorHAnsi" w:hAnsiTheme="minorHAnsi" w:cstheme="minorHAnsi"/>
                <w:color w:val="000000" w:themeColor="text1"/>
              </w:rPr>
              <w:t>’s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private and/or family </w:t>
            </w:r>
            <w:proofErr w:type="gramStart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matters, </w:t>
            </w:r>
            <w:r w:rsidRPr="00F669D8">
              <w:rPr>
                <w:rFonts w:asciiTheme="minorHAnsi" w:hAnsiTheme="minorHAnsi" w:cstheme="minorHAnsi"/>
                <w:color w:val="000000" w:themeColor="text1"/>
                <w:u w:val="single"/>
              </w:rPr>
              <w:t>unless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  <w:u w:val="single"/>
              </w:rPr>
              <w:t xml:space="preserve"> you reasonably believe or suspect that they are at risk of harm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76EBE7C1" w14:textId="6E3CA6B1" w:rsidR="00AD0D03" w:rsidRPr="00F669D8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Provide support to CYP or their families that is unrelated t</w:t>
            </w:r>
            <w:r w:rsidR="00F24B53" w:rsidRPr="00F669D8">
              <w:rPr>
                <w:rFonts w:asciiTheme="minorHAnsi" w:hAnsiTheme="minorHAnsi" w:cstheme="minorHAnsi"/>
                <w:color w:val="000000" w:themeColor="text1"/>
              </w:rPr>
              <w:t>o Calisthenics.</w:t>
            </w:r>
          </w:p>
          <w:p w14:paraId="5326BE4A" w14:textId="59F10DFF" w:rsidR="00AD0D03" w:rsidRPr="00F669D8" w:rsidRDefault="00AD0D03" w:rsidP="00D955AC">
            <w:pPr>
              <w:pStyle w:val="BodyText"/>
              <w:numPr>
                <w:ilvl w:val="1"/>
                <w:numId w:val="3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Accept an invitation to attend any private social function at the request of CYP or their family/carer in </w:t>
            </w:r>
            <w:r w:rsidR="00F24B53" w:rsidRPr="00F669D8">
              <w:rPr>
                <w:rFonts w:asciiTheme="minorHAnsi" w:hAnsiTheme="minorHAnsi" w:cstheme="minorHAnsi"/>
                <w:color w:val="000000" w:themeColor="text1"/>
              </w:rPr>
              <w:t>Calisthenics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(current or past) unless there was an existing social, </w:t>
            </w:r>
            <w:proofErr w:type="gramStart"/>
            <w:r w:rsidRPr="00F669D8">
              <w:rPr>
                <w:rFonts w:asciiTheme="minorHAnsi" w:hAnsiTheme="minorHAnsi" w:cstheme="minorHAnsi"/>
                <w:color w:val="000000" w:themeColor="text1"/>
              </w:rPr>
              <w:t>personal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or family relationship. </w:t>
            </w:r>
          </w:p>
          <w:p w14:paraId="625300D4" w14:textId="77777777" w:rsidR="00AD0D03" w:rsidRDefault="00AD0D03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If any of the above occur or you are made aware of a </w:t>
            </w:r>
            <w:r w:rsidR="0087533B">
              <w:rPr>
                <w:rFonts w:asciiTheme="minorHAnsi" w:hAnsiTheme="minorHAnsi" w:cstheme="minorHAnsi"/>
                <w:color w:val="000000" w:themeColor="text1"/>
              </w:rPr>
              <w:t>child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requiring assistance outside the confines of your role, either contact their parent/guardian or seek advice from an appropriate Senior Person in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="005A1DF4" w:rsidRPr="00F669D8">
              <w:rPr>
                <w:rFonts w:asciiTheme="minorHAnsi" w:hAnsiTheme="minorHAnsi" w:cstheme="minorHAnsi"/>
                <w:color w:val="000000" w:themeColor="text1"/>
              </w:rPr>
              <w:t xml:space="preserve"> or at Calisthenics Victoria. </w:t>
            </w:r>
          </w:p>
          <w:p w14:paraId="2FDB01A2" w14:textId="77777777" w:rsidR="001A393C" w:rsidRDefault="001A393C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5F09C2" w14:textId="3D27830B" w:rsidR="001A393C" w:rsidRPr="00F669D8" w:rsidRDefault="001A393C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496E207" w14:textId="77777777" w:rsidR="00E7797C" w:rsidRPr="00F669D8" w:rsidRDefault="00E7797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9461"/>
      </w:tblGrid>
      <w:tr w:rsidR="00F669D8" w:rsidRPr="00F669D8" w14:paraId="479B50C1" w14:textId="77777777" w:rsidTr="00017822">
        <w:tc>
          <w:tcPr>
            <w:tcW w:w="709" w:type="dxa"/>
          </w:tcPr>
          <w:p w14:paraId="2643178C" w14:textId="77777777" w:rsidR="001656FE" w:rsidRPr="00F669D8" w:rsidRDefault="001656F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lastRenderedPageBreak/>
              <w:t>3</w:t>
            </w:r>
          </w:p>
        </w:tc>
        <w:tc>
          <w:tcPr>
            <w:tcW w:w="9461" w:type="dxa"/>
          </w:tcPr>
          <w:p w14:paraId="76EB140C" w14:textId="2345ECD8" w:rsidR="001656FE" w:rsidRPr="00F669D8" w:rsidRDefault="001656F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 xml:space="preserve">Sending electronic communications to CYP (emails, </w:t>
            </w:r>
            <w:proofErr w:type="gramStart"/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texts</w:t>
            </w:r>
            <w:proofErr w:type="gramEnd"/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 xml:space="preserve"> and other direct messages):</w:t>
            </w:r>
          </w:p>
          <w:p w14:paraId="336D076C" w14:textId="77777777" w:rsidR="001656FE" w:rsidRPr="00F669D8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  <w:u w:val="single"/>
              </w:rPr>
              <w:t>Must copy parent(s)/guardian(s)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into any text, email, </w:t>
            </w:r>
            <w:proofErr w:type="gramStart"/>
            <w:r w:rsidRPr="00F669D8">
              <w:rPr>
                <w:rFonts w:asciiTheme="minorHAnsi" w:hAnsiTheme="minorHAnsi" w:cstheme="minorHAnsi"/>
                <w:color w:val="000000" w:themeColor="text1"/>
              </w:rPr>
              <w:t>Facebook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or any other form of electronic communication message.  </w:t>
            </w:r>
          </w:p>
          <w:p w14:paraId="78C285D5" w14:textId="458C4959" w:rsidR="001656FE" w:rsidRPr="00F669D8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Must </w:t>
            </w:r>
            <w:r w:rsidRPr="00F669D8">
              <w:rPr>
                <w:rFonts w:asciiTheme="minorHAnsi" w:hAnsiTheme="minorHAnsi" w:cstheme="minorHAnsi"/>
                <w:color w:val="000000" w:themeColor="text1"/>
                <w:u w:val="single"/>
              </w:rPr>
              <w:t xml:space="preserve">only communicate with CYP regarding issues relevant to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  <w:u w:val="single"/>
              </w:rPr>
              <w:t>Calisthenics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59954725" w14:textId="77777777" w:rsidR="001656FE" w:rsidRPr="00F669D8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Ensure that any messages are polite/friendly and in no way sexual in nature.</w:t>
            </w:r>
          </w:p>
          <w:p w14:paraId="4ED73F91" w14:textId="51A0A41C" w:rsidR="001656FE" w:rsidRPr="00F669D8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  <w:u w:val="single"/>
              </w:rPr>
              <w:t>Must not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communicate with CYP, request to be “friends” or “follow” CYP using Internet chat rooms, social networking sites, game sites, instant </w:t>
            </w:r>
            <w:proofErr w:type="gramStart"/>
            <w:r w:rsidRPr="00F669D8">
              <w:rPr>
                <w:rFonts w:asciiTheme="minorHAnsi" w:hAnsiTheme="minorHAnsi" w:cstheme="minorHAnsi"/>
                <w:color w:val="000000" w:themeColor="text1"/>
              </w:rPr>
              <w:t>messaging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or anything of a similar nature, particularly to encourage social contact of an unauthorised nature.</w:t>
            </w:r>
          </w:p>
          <w:p w14:paraId="32AE7172" w14:textId="045DE337" w:rsidR="001656FE" w:rsidRPr="00F669D8" w:rsidRDefault="001656FE" w:rsidP="00D955AC">
            <w:pPr>
              <w:pStyle w:val="BodyText"/>
              <w:numPr>
                <w:ilvl w:val="0"/>
                <w:numId w:val="8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  <w:u w:val="single"/>
              </w:rPr>
              <w:t xml:space="preserve">Must not 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request that CYP keep communication a secret.</w:t>
            </w:r>
          </w:p>
        </w:tc>
      </w:tr>
      <w:tr w:rsidR="00F669D8" w:rsidRPr="00F669D8" w14:paraId="19CC3E36" w14:textId="77777777" w:rsidTr="00017822">
        <w:tc>
          <w:tcPr>
            <w:tcW w:w="709" w:type="dxa"/>
          </w:tcPr>
          <w:p w14:paraId="2C75D894" w14:textId="77777777" w:rsidR="001656FE" w:rsidRPr="00F669D8" w:rsidRDefault="001656F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9461" w:type="dxa"/>
          </w:tcPr>
          <w:p w14:paraId="40025EC9" w14:textId="5D0866CE" w:rsidR="001656FE" w:rsidRPr="00F669D8" w:rsidRDefault="001656F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Supervision of CYP -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When supervising CYP i</w:t>
            </w:r>
            <w:r w:rsidR="0076784A" w:rsidRPr="00F669D8">
              <w:rPr>
                <w:rFonts w:asciiTheme="minorHAnsi" w:hAnsiTheme="minorHAnsi" w:cstheme="minorHAnsi"/>
                <w:color w:val="000000" w:themeColor="text1"/>
              </w:rPr>
              <w:t xml:space="preserve">n </w:t>
            </w:r>
            <w:r w:rsidR="00F669D8" w:rsidRPr="00F669D8">
              <w:rPr>
                <w:rFonts w:asciiTheme="minorHAnsi" w:hAnsiTheme="minorHAnsi" w:cstheme="minorHAnsi"/>
                <w:color w:val="000000" w:themeColor="text1"/>
              </w:rPr>
              <w:t xml:space="preserve">Ceres </w:t>
            </w:r>
            <w:r w:rsidR="0076784A" w:rsidRPr="00F669D8">
              <w:rPr>
                <w:rFonts w:asciiTheme="minorHAnsi" w:hAnsiTheme="minorHAnsi" w:cstheme="minorHAnsi"/>
                <w:color w:val="000000" w:themeColor="text1"/>
              </w:rPr>
              <w:t>Calisthenics:</w:t>
            </w:r>
          </w:p>
          <w:p w14:paraId="35FB27A0" w14:textId="3AAE55CE" w:rsidR="001656FE" w:rsidRPr="00F669D8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Avoid unsupervised situations with CYP wherever possible - you should always be in view of others. </w:t>
            </w:r>
          </w:p>
          <w:p w14:paraId="7F2C0076" w14:textId="77777777" w:rsidR="001656FE" w:rsidRPr="00F669D8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Engage positively with our sport.</w:t>
            </w:r>
          </w:p>
          <w:p w14:paraId="561A98D1" w14:textId="77777777" w:rsidR="001656FE" w:rsidRPr="00F669D8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Behave appropriately towards one another. </w:t>
            </w:r>
          </w:p>
          <w:p w14:paraId="55655DC5" w14:textId="77777777" w:rsidR="001656FE" w:rsidRPr="00F669D8" w:rsidRDefault="001656FE" w:rsidP="00D955AC">
            <w:pPr>
              <w:pStyle w:val="BodyText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Ensure that you are in a safe environment, protected from external threats.</w:t>
            </w:r>
          </w:p>
        </w:tc>
      </w:tr>
      <w:tr w:rsidR="00F669D8" w:rsidRPr="00F669D8" w14:paraId="36090713" w14:textId="77777777" w:rsidTr="00017822">
        <w:tc>
          <w:tcPr>
            <w:tcW w:w="709" w:type="dxa"/>
          </w:tcPr>
          <w:p w14:paraId="4B7B5032" w14:textId="77777777" w:rsidR="001656FE" w:rsidRPr="00F669D8" w:rsidRDefault="001656F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9461" w:type="dxa"/>
          </w:tcPr>
          <w:p w14:paraId="54C058F1" w14:textId="7F60EBAB" w:rsidR="001656FE" w:rsidRPr="00F669D8" w:rsidRDefault="001656F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Physical Contact with CYP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– must be appropriate to delivery of </w:t>
            </w:r>
            <w:r w:rsidR="0076784A" w:rsidRPr="00F669D8">
              <w:rPr>
                <w:rFonts w:asciiTheme="minorHAnsi" w:hAnsiTheme="minorHAnsi" w:cstheme="minorHAnsi"/>
                <w:color w:val="000000" w:themeColor="text1"/>
              </w:rPr>
              <w:t>Calisthenics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proofErr w:type="spellStart"/>
            <w:r w:rsidR="00F07C67" w:rsidRPr="00F669D8">
              <w:rPr>
                <w:rFonts w:asciiTheme="minorHAnsi" w:hAnsiTheme="minorHAnsi" w:cstheme="minorHAnsi"/>
                <w:color w:val="000000" w:themeColor="text1"/>
              </w:rPr>
              <w:t>e.g</w:t>
            </w:r>
            <w:proofErr w:type="spellEnd"/>
            <w:r w:rsidR="0076784A" w:rsidRPr="00F669D8">
              <w:rPr>
                <w:rFonts w:asciiTheme="minorHAnsi" w:hAnsiTheme="minorHAnsi" w:cstheme="minorHAnsi"/>
                <w:color w:val="000000" w:themeColor="text1"/>
              </w:rPr>
              <w:t>, spotting in a w</w:t>
            </w:r>
            <w:r w:rsidR="00923072" w:rsidRPr="00F669D8">
              <w:rPr>
                <w:rFonts w:asciiTheme="minorHAnsi" w:hAnsiTheme="minorHAnsi" w:cstheme="minorHAnsi"/>
                <w:color w:val="000000" w:themeColor="text1"/>
              </w:rPr>
              <w:t xml:space="preserve">alkover with explanation) 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and based on the needs of the CYP (</w:t>
            </w:r>
            <w:proofErr w:type="gramStart"/>
            <w:r w:rsidR="00706D64" w:rsidRPr="00F669D8">
              <w:rPr>
                <w:rFonts w:asciiTheme="minorHAnsi" w:hAnsiTheme="minorHAnsi" w:cstheme="minorHAnsi"/>
                <w:color w:val="000000" w:themeColor="text1"/>
              </w:rPr>
              <w:t>i.e.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to comfort if distressed). Unless for medical or allied health purposes by a health care professional, contact must not:</w:t>
            </w:r>
          </w:p>
          <w:p w14:paraId="7220FA07" w14:textId="77777777" w:rsidR="001656FE" w:rsidRPr="00F669D8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Involve touching genitals, </w:t>
            </w:r>
            <w:proofErr w:type="gramStart"/>
            <w:r w:rsidRPr="00F669D8">
              <w:rPr>
                <w:rFonts w:asciiTheme="minorHAnsi" w:hAnsiTheme="minorHAnsi" w:cstheme="minorHAnsi"/>
                <w:color w:val="000000" w:themeColor="text1"/>
              </w:rPr>
              <w:t>breasts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or buttocks.</w:t>
            </w:r>
          </w:p>
          <w:p w14:paraId="7624CEA2" w14:textId="77777777" w:rsidR="001656FE" w:rsidRPr="00F669D8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Appear to have a sexual connotation.</w:t>
            </w:r>
          </w:p>
          <w:p w14:paraId="7D1812DC" w14:textId="77777777" w:rsidR="001656FE" w:rsidRPr="00F669D8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Be intended to cause pain or distress.</w:t>
            </w:r>
          </w:p>
          <w:p w14:paraId="1F98856C" w14:textId="41FC6DE6" w:rsidR="001656FE" w:rsidRPr="00F669D8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Be overly physical (</w:t>
            </w:r>
            <w:r w:rsidR="00F07C67" w:rsidRPr="00F669D8">
              <w:rPr>
                <w:rFonts w:asciiTheme="minorHAnsi" w:hAnsiTheme="minorHAnsi" w:cstheme="minorHAnsi"/>
                <w:color w:val="000000" w:themeColor="text1"/>
              </w:rPr>
              <w:t>e.g.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, wrestling, tickling, etc).</w:t>
            </w:r>
          </w:p>
          <w:p w14:paraId="394351AF" w14:textId="3450D80D" w:rsidR="001656FE" w:rsidRPr="00F669D8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Be unnecessary (</w:t>
            </w:r>
            <w:r w:rsidR="00F07C67" w:rsidRPr="00F669D8">
              <w:rPr>
                <w:rFonts w:asciiTheme="minorHAnsi" w:hAnsiTheme="minorHAnsi" w:cstheme="minorHAnsi"/>
                <w:color w:val="000000" w:themeColor="text1"/>
              </w:rPr>
              <w:t>e.g.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, assisting CYP with toileting when they don’t need help).</w:t>
            </w:r>
          </w:p>
          <w:p w14:paraId="66A16B0F" w14:textId="00275AEC" w:rsidR="001656FE" w:rsidRPr="00F669D8" w:rsidRDefault="001656FE" w:rsidP="00D955AC">
            <w:pPr>
              <w:pStyle w:val="BodyText"/>
              <w:numPr>
                <w:ilvl w:val="0"/>
                <w:numId w:val="6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Be initiated against the wishes of CYP (unless to prevent injury, in which case physical restraint should be a last resort).</w:t>
            </w:r>
          </w:p>
          <w:p w14:paraId="4470131D" w14:textId="77777777" w:rsidR="001656FE" w:rsidRDefault="001656F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Physical contact initiated by CYP that is sexual and/or inappropriate behaviour between CYP must be reported to</w:t>
            </w:r>
            <w:r w:rsidR="00F669D8" w:rsidRPr="00F669D8">
              <w:rPr>
                <w:rFonts w:asciiTheme="minorHAnsi" w:hAnsiTheme="minorHAnsi" w:cstheme="minorHAnsi"/>
                <w:color w:val="000000" w:themeColor="text1"/>
              </w:rPr>
              <w:t xml:space="preserve"> the Club Principal at Ceres Calisthenics 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as soon as possible.</w:t>
            </w:r>
          </w:p>
          <w:p w14:paraId="5994F909" w14:textId="10165964" w:rsidR="001A393C" w:rsidRPr="00F669D8" w:rsidRDefault="001A393C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656FE" w:rsidRPr="00F669D8" w14:paraId="228B7D91" w14:textId="77777777" w:rsidTr="00017822">
        <w:tc>
          <w:tcPr>
            <w:tcW w:w="709" w:type="dxa"/>
          </w:tcPr>
          <w:p w14:paraId="136132CE" w14:textId="77777777" w:rsidR="001656FE" w:rsidRPr="00F669D8" w:rsidRDefault="001656FE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9461" w:type="dxa"/>
          </w:tcPr>
          <w:p w14:paraId="12E6C694" w14:textId="77777777" w:rsidR="001656FE" w:rsidRPr="00F669D8" w:rsidRDefault="001656F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Sexual Misconduct:</w:t>
            </w:r>
          </w:p>
          <w:p w14:paraId="4EE38006" w14:textId="77777777" w:rsidR="001656FE" w:rsidRDefault="001656FE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No form of “sexual </w:t>
            </w:r>
            <w:r w:rsidR="00706D64" w:rsidRPr="00F669D8">
              <w:rPr>
                <w:rFonts w:asciiTheme="minorHAnsi" w:hAnsiTheme="minorHAnsi" w:cstheme="minorHAnsi"/>
                <w:color w:val="000000" w:themeColor="text1"/>
              </w:rPr>
              <w:t>behaviour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” is to occur between, with or in the presence of CYP </w:t>
            </w:r>
            <w:r w:rsidR="00F669D8" w:rsidRPr="00F669D8">
              <w:rPr>
                <w:rFonts w:asciiTheme="minorHAnsi" w:hAnsiTheme="minorHAnsi" w:cstheme="minorHAnsi"/>
                <w:color w:val="000000" w:themeColor="text1"/>
              </w:rPr>
              <w:t>at Ceres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23072" w:rsidRPr="00F669D8">
              <w:rPr>
                <w:rFonts w:asciiTheme="minorHAnsi" w:hAnsiTheme="minorHAnsi" w:cstheme="minorHAnsi"/>
                <w:color w:val="000000" w:themeColor="text1"/>
              </w:rPr>
              <w:t>Calisthenics,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even if the CYP are above the legal age of consent – 16 years.  This includes contact and non-contact behaviour (</w:t>
            </w:r>
            <w:proofErr w:type="gramStart"/>
            <w:r w:rsidR="00706D64" w:rsidRPr="00F669D8">
              <w:rPr>
                <w:rFonts w:asciiTheme="minorHAnsi" w:hAnsiTheme="minorHAnsi" w:cstheme="minorHAnsi"/>
                <w:color w:val="000000" w:themeColor="text1"/>
              </w:rPr>
              <w:t>e.g.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flirting, sexual innuendo, electronic messaging or photography).</w:t>
            </w:r>
          </w:p>
          <w:p w14:paraId="3A5CE904" w14:textId="7590CBB3" w:rsidR="001A393C" w:rsidRPr="00F669D8" w:rsidRDefault="001A393C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B6A0628" w14:textId="7D7AD750" w:rsidR="00E7797C" w:rsidRPr="00F669D8" w:rsidRDefault="00E7797C">
      <w:pPr>
        <w:rPr>
          <w:color w:val="000000" w:themeColor="text1"/>
        </w:rPr>
      </w:pPr>
    </w:p>
    <w:p w14:paraId="6CA30D66" w14:textId="4645ED47" w:rsidR="00E7797C" w:rsidRPr="00F669D8" w:rsidRDefault="00E7797C">
      <w:pPr>
        <w:rPr>
          <w:color w:val="000000" w:themeColor="text1"/>
        </w:rPr>
      </w:pPr>
    </w:p>
    <w:p w14:paraId="03AC93F0" w14:textId="77777777" w:rsidR="00E7797C" w:rsidRPr="00F669D8" w:rsidRDefault="00E7797C">
      <w:pPr>
        <w:rPr>
          <w:color w:val="000000" w:themeColor="text1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09"/>
        <w:gridCol w:w="9918"/>
      </w:tblGrid>
      <w:tr w:rsidR="00F669D8" w:rsidRPr="00F669D8" w14:paraId="020D61D3" w14:textId="77777777" w:rsidTr="00017822">
        <w:tc>
          <w:tcPr>
            <w:tcW w:w="709" w:type="dxa"/>
          </w:tcPr>
          <w:p w14:paraId="5C5CD940" w14:textId="77777777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9918" w:type="dxa"/>
          </w:tcPr>
          <w:p w14:paraId="71074137" w14:textId="77777777" w:rsidR="00DB627D" w:rsidRPr="00F669D8" w:rsidRDefault="00DB627D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Positive Guidance and Discipline: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E5DDA6F" w14:textId="60DADF2A" w:rsidR="00DB627D" w:rsidRPr="00F669D8" w:rsidRDefault="00DB627D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We want to create a positive environment for everyone in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, understanding that CYP need to understand the acceptable limits of their </w:t>
            </w:r>
            <w:r w:rsidR="00706D64" w:rsidRPr="00F669D8">
              <w:rPr>
                <w:rFonts w:asciiTheme="minorHAnsi" w:hAnsiTheme="minorHAnsi" w:cstheme="minorHAnsi"/>
                <w:color w:val="000000" w:themeColor="text1"/>
              </w:rPr>
              <w:t>behaviour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, whilst ensuring that:</w:t>
            </w:r>
          </w:p>
          <w:p w14:paraId="3191AD1E" w14:textId="065DDCCA" w:rsidR="00DB627D" w:rsidRPr="00F669D8" w:rsidRDefault="00DB627D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We give CYP clear direction.</w:t>
            </w:r>
          </w:p>
          <w:p w14:paraId="3CAB14BE" w14:textId="35F518C2" w:rsidR="00DB627D" w:rsidRPr="00F669D8" w:rsidRDefault="00DB627D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CYP are given an opportunity to redirect their </w:t>
            </w:r>
            <w:r w:rsidR="00706D64" w:rsidRPr="00F669D8">
              <w:rPr>
                <w:rFonts w:asciiTheme="minorHAnsi" w:hAnsiTheme="minorHAnsi" w:cstheme="minorHAnsi"/>
                <w:color w:val="000000" w:themeColor="text1"/>
              </w:rPr>
              <w:t>misbehaviour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in a positive way.</w:t>
            </w:r>
          </w:p>
          <w:p w14:paraId="0A478362" w14:textId="1AB14772" w:rsidR="00DB627D" w:rsidRPr="00F669D8" w:rsidRDefault="00706D64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Behaviour</w:t>
            </w:r>
            <w:r w:rsidR="00DB627D" w:rsidRPr="00F669D8">
              <w:rPr>
                <w:rFonts w:asciiTheme="minorHAnsi" w:hAnsiTheme="minorHAnsi" w:cstheme="minorHAnsi"/>
                <w:color w:val="000000" w:themeColor="text1"/>
              </w:rPr>
              <w:t xml:space="preserve"> management strategies are fair, </w:t>
            </w:r>
            <w:proofErr w:type="gramStart"/>
            <w:r w:rsidR="00DB627D" w:rsidRPr="00F669D8">
              <w:rPr>
                <w:rFonts w:asciiTheme="minorHAnsi" w:hAnsiTheme="minorHAnsi" w:cstheme="minorHAnsi"/>
                <w:color w:val="000000" w:themeColor="text1"/>
              </w:rPr>
              <w:t>respectful</w:t>
            </w:r>
            <w:proofErr w:type="gramEnd"/>
            <w:r w:rsidR="00DB627D" w:rsidRPr="00F669D8">
              <w:rPr>
                <w:rFonts w:asciiTheme="minorHAnsi" w:hAnsiTheme="minorHAnsi" w:cstheme="minorHAnsi"/>
                <w:color w:val="000000" w:themeColor="text1"/>
              </w:rPr>
              <w:t xml:space="preserve"> and appropriate to CYP’s developmental stage.</w:t>
            </w:r>
          </w:p>
          <w:p w14:paraId="74880F94" w14:textId="77777777" w:rsidR="00DB627D" w:rsidRPr="00F669D8" w:rsidRDefault="00DB627D" w:rsidP="00D955AC">
            <w:pPr>
              <w:pStyle w:val="BodyText"/>
              <w:numPr>
                <w:ilvl w:val="0"/>
                <w:numId w:val="2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No physical punishment, cruel/degrading/humiliating, etc treatment is used.</w:t>
            </w:r>
          </w:p>
          <w:p w14:paraId="22CA9DD3" w14:textId="6D31447A" w:rsidR="00DB627D" w:rsidRPr="00F669D8" w:rsidRDefault="00DB627D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Under no circumstances is physical punishment to be used, nor any other treatment that could be considered as degrading, cruel, frightening, humiliating or discriminatory.</w:t>
            </w:r>
          </w:p>
        </w:tc>
      </w:tr>
      <w:tr w:rsidR="00F669D8" w:rsidRPr="00F669D8" w14:paraId="1E30C36F" w14:textId="77777777" w:rsidTr="00017822">
        <w:tc>
          <w:tcPr>
            <w:tcW w:w="709" w:type="dxa"/>
          </w:tcPr>
          <w:p w14:paraId="566E7BDF" w14:textId="77777777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9918" w:type="dxa"/>
          </w:tcPr>
          <w:p w14:paraId="6792F7E6" w14:textId="7CC647BA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Giving gifts to CYP: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Must always be authorised by parents/guardians.</w:t>
            </w:r>
          </w:p>
        </w:tc>
      </w:tr>
      <w:tr w:rsidR="00F669D8" w:rsidRPr="00F669D8" w14:paraId="1EC01F3F" w14:textId="77777777" w:rsidTr="00017822">
        <w:tc>
          <w:tcPr>
            <w:tcW w:w="709" w:type="dxa"/>
          </w:tcPr>
          <w:p w14:paraId="4FC6363E" w14:textId="77777777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9918" w:type="dxa"/>
          </w:tcPr>
          <w:p w14:paraId="021BB5DB" w14:textId="5A9B5DAE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Photographs/video footage of CYP:</w:t>
            </w:r>
          </w:p>
          <w:p w14:paraId="7C1C310D" w14:textId="50FE3F34" w:rsidR="00DB627D" w:rsidRPr="00F669D8" w:rsidRDefault="00DB627D" w:rsidP="00D955AC">
            <w:pPr>
              <w:pStyle w:val="BodyText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You may only take photographs or video footage of CYP involved in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if:</w:t>
            </w:r>
          </w:p>
          <w:p w14:paraId="6092BD27" w14:textId="7726463C" w:rsidR="00DB627D" w:rsidRPr="00F669D8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prior approval </w:t>
            </w:r>
            <w:r w:rsidRPr="00017822">
              <w:rPr>
                <w:rFonts w:asciiTheme="minorHAnsi" w:hAnsiTheme="minorHAnsi" w:cstheme="minorHAnsi"/>
                <w:color w:val="000000" w:themeColor="text1"/>
              </w:rPr>
              <w:t>has</w:t>
            </w:r>
            <w:r w:rsidR="00CB0533">
              <w:rPr>
                <w:rFonts w:asciiTheme="minorHAnsi" w:hAnsiTheme="minorHAnsi" w:cstheme="minorHAnsi"/>
                <w:color w:val="000000" w:themeColor="text1"/>
              </w:rPr>
              <w:t xml:space="preserve"> been</w:t>
            </w:r>
            <w:r w:rsidRPr="00017822">
              <w:rPr>
                <w:rFonts w:asciiTheme="minorHAnsi" w:hAnsiTheme="minorHAnsi" w:cstheme="minorHAnsi"/>
                <w:color w:val="000000" w:themeColor="text1"/>
              </w:rPr>
              <w:t xml:space="preserve"> granted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by their parent(s)/guardian(s); and</w:t>
            </w:r>
          </w:p>
          <w:p w14:paraId="786F74A1" w14:textId="0F75B507" w:rsidR="00DB627D" w:rsidRPr="00F669D8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the context of the photo/footage is directly related to </w:t>
            </w:r>
            <w:proofErr w:type="gramStart"/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Calisthenics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;</w:t>
            </w:r>
            <w:proofErr w:type="gramEnd"/>
          </w:p>
          <w:p w14:paraId="66DA412B" w14:textId="7B1DAB61" w:rsidR="00DB627D" w:rsidRPr="00F669D8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CYP are appropriately dressed and posed; and</w:t>
            </w:r>
          </w:p>
          <w:p w14:paraId="5E02F20D" w14:textId="2E310A56" w:rsidR="00DB627D" w:rsidRPr="00F669D8" w:rsidRDefault="00DB627D" w:rsidP="00D955AC">
            <w:pPr>
              <w:pStyle w:val="BodyText"/>
              <w:numPr>
                <w:ilvl w:val="1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the image/footage is taken in presence of others involved in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Calisthenics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20CB7FD" w14:textId="7C228C24" w:rsidR="00DB627D" w:rsidRPr="00F669D8" w:rsidRDefault="00DB627D" w:rsidP="00D955AC">
            <w:pPr>
              <w:pStyle w:val="BodyText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Images must not be distributed to anyone outside the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other than CYPs (or parents/guardians) without knowledge and approval of a parent/guardian and nominated Senior Person in your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CFB2187" w14:textId="22D9D648" w:rsidR="00DB627D" w:rsidRPr="00F669D8" w:rsidRDefault="00DB627D" w:rsidP="00D955AC">
            <w:pPr>
              <w:pStyle w:val="BodyText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Images must not be exhibited online without parent/guardian approval unless CYP are de-identified – </w:t>
            </w:r>
            <w:r w:rsidR="00F669D8" w:rsidRPr="00F669D8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see </w:t>
            </w:r>
            <w:r w:rsidR="00F669D8" w:rsidRPr="00F669D8">
              <w:rPr>
                <w:rFonts w:asciiTheme="minorHAnsi" w:hAnsiTheme="minorHAnsi" w:cstheme="minorHAnsi"/>
                <w:color w:val="000000" w:themeColor="text1"/>
              </w:rPr>
              <w:t>image consent form)</w:t>
            </w:r>
          </w:p>
        </w:tc>
      </w:tr>
      <w:tr w:rsidR="00F669D8" w:rsidRPr="00F669D8" w14:paraId="3C02BB73" w14:textId="77777777" w:rsidTr="00017822">
        <w:tc>
          <w:tcPr>
            <w:tcW w:w="709" w:type="dxa"/>
          </w:tcPr>
          <w:p w14:paraId="4B7B6CC2" w14:textId="77777777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9918" w:type="dxa"/>
          </w:tcPr>
          <w:p w14:paraId="59082325" w14:textId="68CE09F9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Overnight Stays and Sleeping Arrangements for CYP:</w:t>
            </w:r>
          </w:p>
          <w:p w14:paraId="33747704" w14:textId="0EC13709" w:rsidR="00DB627D" w:rsidRPr="00F669D8" w:rsidRDefault="00DB627D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Overnight stays are to only occur with the prior written authorisation of parents/guardians and the </w:t>
            </w:r>
            <w:r w:rsidR="00F669D8" w:rsidRPr="00F669D8">
              <w:rPr>
                <w:rFonts w:asciiTheme="minorHAnsi" w:hAnsiTheme="minorHAnsi" w:cstheme="minorHAnsi"/>
                <w:color w:val="000000" w:themeColor="text1"/>
              </w:rPr>
              <w:t xml:space="preserve">Principal 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of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(or their nominated representative).  </w:t>
            </w:r>
          </w:p>
        </w:tc>
      </w:tr>
      <w:tr w:rsidR="00F669D8" w:rsidRPr="00F669D8" w14:paraId="09006489" w14:textId="77777777" w:rsidTr="00017822">
        <w:tc>
          <w:tcPr>
            <w:tcW w:w="709" w:type="dxa"/>
          </w:tcPr>
          <w:p w14:paraId="4FDDFD7F" w14:textId="77777777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9918" w:type="dxa"/>
          </w:tcPr>
          <w:p w14:paraId="1252DF5C" w14:textId="0B230B44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 xml:space="preserve">Change Room arrangements: </w:t>
            </w:r>
            <w:r w:rsidRPr="00F669D8">
              <w:rPr>
                <w:rFonts w:asciiTheme="minorHAnsi" w:hAnsiTheme="minorHAnsi" w:cstheme="minorHAnsi"/>
                <w:bCs/>
                <w:color w:val="000000" w:themeColor="text1"/>
              </w:rPr>
              <w:t>People</w:t>
            </w: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involved in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must:</w:t>
            </w:r>
          </w:p>
          <w:p w14:paraId="104F8752" w14:textId="117DC8A8" w:rsidR="00DB627D" w:rsidRPr="00F669D8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Supervise CYP in change rooms whilst balancing their right for privacy.</w:t>
            </w:r>
          </w:p>
          <w:p w14:paraId="5606FF6C" w14:textId="51C893C6" w:rsidR="00DB627D" w:rsidRPr="00F669D8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Avoid one-to-one unsupervised situations with CYP in a change room area (other than with their own child), whilst ensuring adequate supervision to keep CYP safe (</w:t>
            </w:r>
            <w:r w:rsidR="00706D64" w:rsidRPr="00F669D8">
              <w:rPr>
                <w:rFonts w:asciiTheme="minorHAnsi" w:hAnsiTheme="minorHAnsi" w:cstheme="minorHAnsi"/>
                <w:color w:val="000000" w:themeColor="text1"/>
              </w:rPr>
              <w:t>e.g.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, standing outside the entrance to the change room). </w:t>
            </w:r>
          </w:p>
          <w:p w14:paraId="6581B9A2" w14:textId="313B3104" w:rsidR="00DB627D" w:rsidRPr="00F669D8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Not dress/undress in the change room whilst CYP are </w:t>
            </w:r>
            <w:proofErr w:type="gramStart"/>
            <w:r w:rsidRPr="00F669D8">
              <w:rPr>
                <w:rFonts w:asciiTheme="minorHAnsi" w:hAnsiTheme="minorHAnsi" w:cstheme="minorHAnsi"/>
                <w:color w:val="000000" w:themeColor="text1"/>
              </w:rPr>
              <w:t>present, unless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they are </w:t>
            </w:r>
            <w:r w:rsidR="00CB0533">
              <w:rPr>
                <w:rFonts w:asciiTheme="minorHAnsi" w:hAnsiTheme="minorHAnsi" w:cstheme="minorHAnsi"/>
                <w:color w:val="000000" w:themeColor="text1"/>
              </w:rPr>
              <w:t>training with or performing</w:t>
            </w:r>
            <w:r w:rsidR="000C708E" w:rsidRPr="0039455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94554">
              <w:rPr>
                <w:rFonts w:asciiTheme="minorHAnsi" w:hAnsiTheme="minorHAnsi" w:cstheme="minorHAnsi"/>
                <w:color w:val="000000" w:themeColor="text1"/>
              </w:rPr>
              <w:t>in a Senior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Team and there are other members of the team present.</w:t>
            </w:r>
          </w:p>
          <w:p w14:paraId="3CBB6F2B" w14:textId="77777777" w:rsidR="00DB627D" w:rsidRPr="00F669D8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Ensure that photos, </w:t>
            </w:r>
            <w:proofErr w:type="gramStart"/>
            <w:r w:rsidRPr="00F669D8">
              <w:rPr>
                <w:rFonts w:asciiTheme="minorHAnsi" w:hAnsiTheme="minorHAnsi" w:cstheme="minorHAnsi"/>
                <w:color w:val="000000" w:themeColor="text1"/>
              </w:rPr>
              <w:t>video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or other recordings are not taken in change rooms.  To manage this, consider a </w:t>
            </w:r>
            <w:r w:rsidRPr="0087533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“NO MOBILE PHONES”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policy and </w:t>
            </w:r>
            <w:r w:rsidRPr="0087533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signage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in change rooms.</w:t>
            </w:r>
          </w:p>
          <w:p w14:paraId="7DA48D00" w14:textId="77777777" w:rsidR="00DB627D" w:rsidRPr="00F669D8" w:rsidRDefault="00DB627D" w:rsidP="00D955AC">
            <w:pPr>
              <w:pStyle w:val="BodyText"/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Ensure that participants use the change room of their affirmed gender.</w:t>
            </w:r>
          </w:p>
        </w:tc>
      </w:tr>
      <w:tr w:rsidR="00F669D8" w:rsidRPr="00F669D8" w14:paraId="0F84DD58" w14:textId="77777777" w:rsidTr="00017822">
        <w:tc>
          <w:tcPr>
            <w:tcW w:w="709" w:type="dxa"/>
          </w:tcPr>
          <w:p w14:paraId="6F1D8BF2" w14:textId="77777777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lastRenderedPageBreak/>
              <w:t>12</w:t>
            </w:r>
          </w:p>
        </w:tc>
        <w:tc>
          <w:tcPr>
            <w:tcW w:w="9918" w:type="dxa"/>
          </w:tcPr>
          <w:p w14:paraId="5B8EBB3F" w14:textId="77777777" w:rsidR="00DB627D" w:rsidRPr="00F669D8" w:rsidRDefault="00DB627D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Use, possession or supply of alcohol or drugs: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DB2554E" w14:textId="3C0B73F2" w:rsidR="00DB627D" w:rsidRPr="00F669D8" w:rsidRDefault="00DB627D" w:rsidP="00D955AC">
            <w:pPr>
              <w:pStyle w:val="BodyText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All persons involved in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who are delivering a program or on overnight stays/camps involving CYP must not </w:t>
            </w:r>
            <w:r w:rsidRPr="00394554">
              <w:rPr>
                <w:rFonts w:asciiTheme="minorHAnsi" w:hAnsiTheme="minorHAnsi" w:cstheme="minorHAnsi"/>
                <w:color w:val="000000" w:themeColor="text1"/>
              </w:rPr>
              <w:t>use</w:t>
            </w:r>
            <w:r w:rsidR="00394554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394554">
              <w:rPr>
                <w:rFonts w:asciiTheme="minorHAnsi" w:hAnsiTheme="minorHAnsi" w:cstheme="minorHAnsi"/>
                <w:color w:val="000000" w:themeColor="text1"/>
              </w:rPr>
              <w:t xml:space="preserve"> possess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or be under the influence of illegal or illicit drugs, alcohol or be incapacitated by any other legal drug.</w:t>
            </w:r>
          </w:p>
          <w:p w14:paraId="0D7F36A7" w14:textId="305E7D8C" w:rsidR="00DB627D" w:rsidRPr="00F669D8" w:rsidRDefault="00DB627D" w:rsidP="00D955AC">
            <w:pPr>
              <w:pStyle w:val="BodyText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Legal (</w:t>
            </w:r>
            <w:r w:rsidR="00706D64" w:rsidRPr="00F669D8">
              <w:rPr>
                <w:rFonts w:asciiTheme="minorHAnsi" w:hAnsiTheme="minorHAnsi" w:cstheme="minorHAnsi"/>
                <w:color w:val="000000" w:themeColor="text1"/>
              </w:rPr>
              <w:t>i.e.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, prescription) drugs are permitted to be used </w:t>
            </w:r>
            <w:proofErr w:type="gramStart"/>
            <w:r w:rsidRPr="00F669D8">
              <w:rPr>
                <w:rFonts w:asciiTheme="minorHAnsi" w:hAnsiTheme="minorHAnsi" w:cstheme="minorHAnsi"/>
                <w:color w:val="000000" w:themeColor="text1"/>
              </w:rPr>
              <w:t>provided that</w:t>
            </w:r>
            <w:proofErr w:type="gramEnd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it does not interfere with your ability to provide an appropriate level of care to CYP in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and that you do not supply legal drugs (including alcohol and tobacco) to CYP.</w:t>
            </w:r>
          </w:p>
        </w:tc>
      </w:tr>
      <w:tr w:rsidR="00F669D8" w:rsidRPr="00F669D8" w14:paraId="502BD700" w14:textId="77777777" w:rsidTr="00017822">
        <w:tc>
          <w:tcPr>
            <w:tcW w:w="709" w:type="dxa"/>
          </w:tcPr>
          <w:p w14:paraId="772C2BC4" w14:textId="77777777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9918" w:type="dxa"/>
          </w:tcPr>
          <w:p w14:paraId="7498043F" w14:textId="77777777" w:rsidR="00DB627D" w:rsidRPr="00F669D8" w:rsidRDefault="00DB627D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Transporting children: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6E7E372" w14:textId="4F9000CC" w:rsidR="00DB627D" w:rsidRPr="00F669D8" w:rsidRDefault="00DB627D" w:rsidP="00D955AC">
            <w:pPr>
              <w:pStyle w:val="BodyText"/>
              <w:numPr>
                <w:ilvl w:val="0"/>
                <w:numId w:val="11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You can only transport CYP in circumstances that are directly related to the delivery of our sport and only with prior written approval of CYP’s parent/guardian and the express acknowledgment of </w:t>
            </w:r>
            <w:r w:rsidR="00F669D8" w:rsidRPr="00F669D8">
              <w:rPr>
                <w:rFonts w:asciiTheme="minorHAnsi" w:hAnsiTheme="minorHAnsi" w:cstheme="minorHAnsi"/>
                <w:color w:val="000000" w:themeColor="text1"/>
              </w:rPr>
              <w:t>the Club Principal</w:t>
            </w:r>
          </w:p>
          <w:p w14:paraId="090D37F3" w14:textId="48B5F7AE" w:rsidR="00DB627D" w:rsidRPr="00F669D8" w:rsidRDefault="00DB627D" w:rsidP="00D955AC">
            <w:pPr>
              <w:pStyle w:val="BodyText"/>
              <w:numPr>
                <w:ilvl w:val="0"/>
                <w:numId w:val="11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If it is not possible to get prior written consent or approval, you must notify in writing the details of the travel to the nominated Senior Person at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as soon as possible after the journey.</w:t>
            </w:r>
          </w:p>
          <w:p w14:paraId="5B282D35" w14:textId="1DDD2A8C" w:rsidR="00DB627D" w:rsidRPr="00F669D8" w:rsidRDefault="00DB627D" w:rsidP="00D955AC">
            <w:pPr>
              <w:pStyle w:val="BodyText"/>
              <w:numPr>
                <w:ilvl w:val="0"/>
                <w:numId w:val="10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Where it is not possible to get a parent/guardian’s approval in advance, the parent/guardian should send an approval text/electronic message to an appropriate Senior Person at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.  This should then be documented appropriately.</w:t>
            </w:r>
          </w:p>
        </w:tc>
      </w:tr>
      <w:tr w:rsidR="00F669D8" w:rsidRPr="00F669D8" w14:paraId="6500300B" w14:textId="77777777" w:rsidTr="00017822">
        <w:tc>
          <w:tcPr>
            <w:tcW w:w="709" w:type="dxa"/>
          </w:tcPr>
          <w:p w14:paraId="3CE3F524" w14:textId="77777777" w:rsidR="00DB627D" w:rsidRPr="00F669D8" w:rsidRDefault="00DB627D">
            <w:pPr>
              <w:pStyle w:val="BodyText"/>
              <w:spacing w:before="120"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9918" w:type="dxa"/>
          </w:tcPr>
          <w:p w14:paraId="10402D43" w14:textId="52517EE3" w:rsidR="00DB627D" w:rsidRPr="00F669D8" w:rsidRDefault="00DB627D">
            <w:pPr>
              <w:pStyle w:val="BodyText"/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b/>
                <w:color w:val="000000" w:themeColor="text1"/>
              </w:rPr>
              <w:t>Pick up and collection of CYP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 w:rsidRPr="00F669D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We must:</w:t>
            </w:r>
          </w:p>
          <w:p w14:paraId="09152C40" w14:textId="1B07F14F" w:rsidR="00DB627D" w:rsidRPr="00F669D8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Ensure that CYP and their parents/guardians know the times/locations of training/matches and that they arrive before the scheduled times so that CYP aren’t unattended.</w:t>
            </w:r>
          </w:p>
          <w:p w14:paraId="0C4F3C9D" w14:textId="77777777" w:rsidR="00DB627D" w:rsidRPr="00F669D8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Have an operational phone and register of parent/guardian emergency contact details.</w:t>
            </w:r>
          </w:p>
          <w:p w14:paraId="56D510B3" w14:textId="3AE1483C" w:rsidR="00DB627D" w:rsidRPr="00F669D8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274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Ensure they are aware of pick</w:t>
            </w:r>
            <w:r w:rsidR="001A393C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up details for CYP and that all relevant approvals are given.</w:t>
            </w:r>
          </w:p>
          <w:p w14:paraId="46EE8FAC" w14:textId="6083F55D" w:rsidR="00DB627D" w:rsidRPr="00F669D8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274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>If a parent/guardian is late, make efforts to contact them, noting that it is not your responsibility</w:t>
            </w:r>
            <w:r w:rsidR="0087533B">
              <w:rPr>
                <w:rFonts w:asciiTheme="minorHAnsi" w:hAnsiTheme="minorHAnsi" w:cstheme="minorHAnsi"/>
                <w:color w:val="000000" w:themeColor="text1"/>
              </w:rPr>
              <w:t xml:space="preserve"> to 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drive CYP home.  You should also ask the second last child and their parent/guardian to wait until the final child is collected. </w:t>
            </w:r>
          </w:p>
          <w:p w14:paraId="490AA1DC" w14:textId="1B969A04" w:rsidR="00DB627D" w:rsidRPr="00F669D8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274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Not leave the training session or </w:t>
            </w:r>
            <w:r w:rsidR="0087533B">
              <w:rPr>
                <w:rFonts w:asciiTheme="minorHAnsi" w:hAnsiTheme="minorHAnsi" w:cstheme="minorHAnsi"/>
                <w:color w:val="000000" w:themeColor="text1"/>
              </w:rPr>
              <w:t>competition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until all CYP have been collected.</w:t>
            </w:r>
          </w:p>
          <w:p w14:paraId="37F04FBC" w14:textId="32E69D2D" w:rsidR="00DB627D" w:rsidRPr="00F669D8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ind w:right="-129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If necessary, ask the parent/guardian to collect their </w:t>
            </w:r>
            <w:r w:rsidR="0087533B">
              <w:rPr>
                <w:rFonts w:asciiTheme="minorHAnsi" w:hAnsiTheme="minorHAnsi" w:cstheme="minorHAnsi"/>
                <w:color w:val="000000" w:themeColor="text1"/>
              </w:rPr>
              <w:t xml:space="preserve">child/ren 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from the</w:t>
            </w:r>
            <w:r w:rsidR="00F669D8" w:rsidRPr="00F669D8">
              <w:rPr>
                <w:rFonts w:asciiTheme="minorHAnsi" w:hAnsiTheme="minorHAnsi" w:cstheme="minorHAnsi"/>
                <w:color w:val="000000" w:themeColor="text1"/>
              </w:rPr>
              <w:t xml:space="preserve"> training or competition </w:t>
            </w:r>
            <w:r w:rsidR="001A393C" w:rsidRPr="00F669D8">
              <w:rPr>
                <w:rFonts w:asciiTheme="minorHAnsi" w:hAnsiTheme="minorHAnsi" w:cstheme="minorHAnsi"/>
                <w:color w:val="000000" w:themeColor="text1"/>
              </w:rPr>
              <w:t>venue if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 there are others present and arrangements are documented.</w:t>
            </w:r>
          </w:p>
          <w:p w14:paraId="192FBED5" w14:textId="6902B31C" w:rsidR="00DB627D" w:rsidRPr="00F669D8" w:rsidRDefault="00DB627D" w:rsidP="00D955AC">
            <w:pPr>
              <w:pStyle w:val="BodyText"/>
              <w:numPr>
                <w:ilvl w:val="0"/>
                <w:numId w:val="12"/>
              </w:num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If a parent/guardian is repeatedly late to collect their </w:t>
            </w:r>
            <w:r w:rsidR="0087533B">
              <w:rPr>
                <w:rFonts w:asciiTheme="minorHAnsi" w:hAnsiTheme="minorHAnsi" w:cstheme="minorHAnsi"/>
                <w:color w:val="000000" w:themeColor="text1"/>
              </w:rPr>
              <w:t>child/ren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, notify the nominated Senior Person </w:t>
            </w:r>
            <w:proofErr w:type="gramStart"/>
            <w:r w:rsidRPr="00F669D8">
              <w:rPr>
                <w:rFonts w:asciiTheme="minorHAnsi" w:hAnsiTheme="minorHAnsi" w:cstheme="minorHAnsi"/>
                <w:color w:val="000000" w:themeColor="text1"/>
              </w:rPr>
              <w:t xml:space="preserve">at  </w:t>
            </w:r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>Ceres</w:t>
            </w:r>
            <w:proofErr w:type="gramEnd"/>
            <w:r w:rsidR="00CF662E" w:rsidRPr="00F669D8">
              <w:rPr>
                <w:rFonts w:asciiTheme="minorHAnsi" w:hAnsiTheme="minorHAnsi" w:cstheme="minorHAnsi"/>
                <w:color w:val="000000" w:themeColor="text1"/>
              </w:rPr>
              <w:t xml:space="preserve"> Calisthenics Club</w:t>
            </w:r>
            <w:r w:rsidRPr="00F669D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</w:tbl>
    <w:p w14:paraId="148B5E85" w14:textId="77777777" w:rsidR="00D955AC" w:rsidRDefault="00D955AC" w:rsidP="00E7797C">
      <w:pPr>
        <w:pStyle w:val="BodyText"/>
      </w:pPr>
    </w:p>
    <w:sectPr w:rsidR="00D955AC" w:rsidSect="00D955AC">
      <w:headerReference w:type="default" r:id="rId11"/>
      <w:headerReference w:type="first" r:id="rId12"/>
      <w:footerReference w:type="first" r:id="rId13"/>
      <w:type w:val="continuous"/>
      <w:pgSz w:w="11900" w:h="16850"/>
      <w:pgMar w:top="760" w:right="1000" w:bottom="760" w:left="720" w:header="72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4466" w14:textId="77777777" w:rsidR="003428E5" w:rsidRDefault="003428E5">
      <w:r>
        <w:separator/>
      </w:r>
    </w:p>
  </w:endnote>
  <w:endnote w:type="continuationSeparator" w:id="0">
    <w:p w14:paraId="2DED9FA8" w14:textId="77777777" w:rsidR="003428E5" w:rsidRDefault="003428E5">
      <w:r>
        <w:continuationSeparator/>
      </w:r>
    </w:p>
  </w:endnote>
  <w:endnote w:type="continuationNotice" w:id="1">
    <w:p w14:paraId="378A5337" w14:textId="77777777" w:rsidR="003428E5" w:rsidRDefault="00342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78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F6E15" w14:textId="77777777" w:rsidR="00D955AC" w:rsidRDefault="00D955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2970EC" w14:textId="1879DDA8" w:rsidR="00D955AC" w:rsidRDefault="00D955AC">
    <w:pPr>
      <w:pStyle w:val="Footer"/>
    </w:pPr>
    <w:r>
      <w:rPr>
        <w:sz w:val="18"/>
        <w:szCs w:val="18"/>
      </w:rPr>
      <w:t xml:space="preserve">© </w:t>
    </w:r>
    <w:proofErr w:type="spellStart"/>
    <w:r>
      <w:rPr>
        <w:sz w:val="18"/>
        <w:szCs w:val="18"/>
      </w:rPr>
      <w:t>Vicsport</w:t>
    </w:r>
    <w:proofErr w:type="spellEnd"/>
    <w:r>
      <w:rPr>
        <w:sz w:val="18"/>
        <w:szCs w:val="18"/>
      </w:rPr>
      <w:t xml:space="preserve"> &amp; Laura Johnston Pty Ltd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8845" w14:textId="77777777" w:rsidR="003428E5" w:rsidRDefault="003428E5">
      <w:r>
        <w:separator/>
      </w:r>
    </w:p>
  </w:footnote>
  <w:footnote w:type="continuationSeparator" w:id="0">
    <w:p w14:paraId="4597E4B7" w14:textId="77777777" w:rsidR="003428E5" w:rsidRDefault="003428E5">
      <w:r>
        <w:continuationSeparator/>
      </w:r>
    </w:p>
  </w:footnote>
  <w:footnote w:type="continuationNotice" w:id="1">
    <w:p w14:paraId="561F142F" w14:textId="77777777" w:rsidR="003428E5" w:rsidRDefault="00342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2FDD" w14:textId="3C1B40FE" w:rsidR="00D955AC" w:rsidRDefault="0026602A" w:rsidP="00017822">
    <w:pPr>
      <w:pStyle w:val="Header"/>
      <w:jc w:val="right"/>
    </w:pPr>
    <w:r>
      <w:rPr>
        <w:noProof/>
      </w:rPr>
      <w:drawing>
        <wp:inline distT="0" distB="0" distL="0" distR="0" wp14:anchorId="7C992B3C" wp14:editId="6D9EF648">
          <wp:extent cx="1202690" cy="7393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703" cy="74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27"/>
      <w:gridCol w:w="2236"/>
    </w:tblGrid>
    <w:tr w:rsidR="00D955AC" w14:paraId="69E951BE" w14:textId="77777777">
      <w:tc>
        <w:tcPr>
          <w:tcW w:w="7427" w:type="dxa"/>
        </w:tcPr>
        <w:p w14:paraId="569F3542" w14:textId="22E95023" w:rsidR="00D955AC" w:rsidRPr="00BA2524" w:rsidRDefault="00D955AC">
          <w:pPr>
            <w:spacing w:after="240"/>
            <w:rPr>
              <w:rFonts w:cstheme="minorHAnsi"/>
              <w:b/>
              <w:color w:val="0070C0"/>
              <w:sz w:val="32"/>
              <w:szCs w:val="32"/>
            </w:rPr>
          </w:pPr>
        </w:p>
      </w:tc>
      <w:tc>
        <w:tcPr>
          <w:tcW w:w="2236" w:type="dxa"/>
        </w:tcPr>
        <w:p w14:paraId="34CAFA19" w14:textId="6BB41D89" w:rsidR="00D955AC" w:rsidRDefault="00D955AC">
          <w:pPr>
            <w:spacing w:after="240"/>
            <w:jc w:val="right"/>
            <w:rPr>
              <w:rFonts w:cstheme="minorHAnsi"/>
              <w:b/>
              <w:color w:val="003DB7"/>
              <w:sz w:val="32"/>
              <w:szCs w:val="32"/>
            </w:rPr>
          </w:pPr>
        </w:p>
      </w:tc>
    </w:tr>
  </w:tbl>
  <w:p w14:paraId="36F1DCDC" w14:textId="77777777" w:rsidR="00D955AC" w:rsidRPr="00E14170" w:rsidRDefault="00D95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067"/>
    <w:multiLevelType w:val="hybridMultilevel"/>
    <w:tmpl w:val="16F8A12A"/>
    <w:lvl w:ilvl="0" w:tplc="BAB2D61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6391E"/>
    <w:multiLevelType w:val="hybridMultilevel"/>
    <w:tmpl w:val="E1A62EC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F2A10"/>
    <w:multiLevelType w:val="hybridMultilevel"/>
    <w:tmpl w:val="C5F4B2E4"/>
    <w:lvl w:ilvl="0" w:tplc="EAA6708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2B45"/>
    <w:multiLevelType w:val="hybridMultilevel"/>
    <w:tmpl w:val="3B824626"/>
    <w:lvl w:ilvl="0" w:tplc="A58A241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207B9"/>
    <w:multiLevelType w:val="hybridMultilevel"/>
    <w:tmpl w:val="0E88DEB8"/>
    <w:lvl w:ilvl="0" w:tplc="EAA6708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A7223"/>
    <w:multiLevelType w:val="hybridMultilevel"/>
    <w:tmpl w:val="BA48DF7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020143"/>
    <w:multiLevelType w:val="hybridMultilevel"/>
    <w:tmpl w:val="240EA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949E7"/>
    <w:multiLevelType w:val="hybridMultilevel"/>
    <w:tmpl w:val="30E4F120"/>
    <w:lvl w:ilvl="0" w:tplc="A58A241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2C65EFE">
      <w:start w:val="1"/>
      <w:numFmt w:val="lowerRoman"/>
      <w:lvlText w:val="%2."/>
      <w:lvlJc w:val="center"/>
      <w:pPr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F1371"/>
    <w:multiLevelType w:val="hybridMultilevel"/>
    <w:tmpl w:val="0DA0F1B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B831E8"/>
    <w:multiLevelType w:val="hybridMultilevel"/>
    <w:tmpl w:val="B9126182"/>
    <w:lvl w:ilvl="0" w:tplc="0C090017">
      <w:start w:val="1"/>
      <w:numFmt w:val="lowerLetter"/>
      <w:lvlText w:val="%1)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6896DB6"/>
    <w:multiLevelType w:val="hybridMultilevel"/>
    <w:tmpl w:val="5424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70226"/>
    <w:multiLevelType w:val="hybridMultilevel"/>
    <w:tmpl w:val="3BE421C8"/>
    <w:lvl w:ilvl="0" w:tplc="550C1E9A">
      <w:numFmt w:val="bullet"/>
      <w:lvlText w:val="•"/>
      <w:lvlJc w:val="left"/>
      <w:pPr>
        <w:ind w:left="701" w:hanging="287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74DE0A8C">
      <w:numFmt w:val="bullet"/>
      <w:lvlText w:val="•"/>
      <w:lvlJc w:val="left"/>
      <w:pPr>
        <w:ind w:left="1647" w:hanging="287"/>
      </w:pPr>
      <w:rPr>
        <w:rFonts w:hint="default"/>
        <w:lang w:val="en-AU" w:eastAsia="en-AU" w:bidi="en-AU"/>
      </w:rPr>
    </w:lvl>
    <w:lvl w:ilvl="2" w:tplc="DE18BE00">
      <w:numFmt w:val="bullet"/>
      <w:lvlText w:val="•"/>
      <w:lvlJc w:val="left"/>
      <w:pPr>
        <w:ind w:left="2595" w:hanging="287"/>
      </w:pPr>
      <w:rPr>
        <w:rFonts w:hint="default"/>
        <w:lang w:val="en-AU" w:eastAsia="en-AU" w:bidi="en-AU"/>
      </w:rPr>
    </w:lvl>
    <w:lvl w:ilvl="3" w:tplc="A948CF72">
      <w:numFmt w:val="bullet"/>
      <w:lvlText w:val="•"/>
      <w:lvlJc w:val="left"/>
      <w:pPr>
        <w:ind w:left="3543" w:hanging="287"/>
      </w:pPr>
      <w:rPr>
        <w:rFonts w:hint="default"/>
        <w:lang w:val="en-AU" w:eastAsia="en-AU" w:bidi="en-AU"/>
      </w:rPr>
    </w:lvl>
    <w:lvl w:ilvl="4" w:tplc="C6960918">
      <w:numFmt w:val="bullet"/>
      <w:lvlText w:val="•"/>
      <w:lvlJc w:val="left"/>
      <w:pPr>
        <w:ind w:left="4491" w:hanging="287"/>
      </w:pPr>
      <w:rPr>
        <w:rFonts w:hint="default"/>
        <w:lang w:val="en-AU" w:eastAsia="en-AU" w:bidi="en-AU"/>
      </w:rPr>
    </w:lvl>
    <w:lvl w:ilvl="5" w:tplc="201E76FC">
      <w:numFmt w:val="bullet"/>
      <w:lvlText w:val="•"/>
      <w:lvlJc w:val="left"/>
      <w:pPr>
        <w:ind w:left="5439" w:hanging="287"/>
      </w:pPr>
      <w:rPr>
        <w:rFonts w:hint="default"/>
        <w:lang w:val="en-AU" w:eastAsia="en-AU" w:bidi="en-AU"/>
      </w:rPr>
    </w:lvl>
    <w:lvl w:ilvl="6" w:tplc="2E78F76E">
      <w:numFmt w:val="bullet"/>
      <w:lvlText w:val="•"/>
      <w:lvlJc w:val="left"/>
      <w:pPr>
        <w:ind w:left="6387" w:hanging="287"/>
      </w:pPr>
      <w:rPr>
        <w:rFonts w:hint="default"/>
        <w:lang w:val="en-AU" w:eastAsia="en-AU" w:bidi="en-AU"/>
      </w:rPr>
    </w:lvl>
    <w:lvl w:ilvl="7" w:tplc="BB88D870">
      <w:numFmt w:val="bullet"/>
      <w:lvlText w:val="•"/>
      <w:lvlJc w:val="left"/>
      <w:pPr>
        <w:ind w:left="7335" w:hanging="287"/>
      </w:pPr>
      <w:rPr>
        <w:rFonts w:hint="default"/>
        <w:lang w:val="en-AU" w:eastAsia="en-AU" w:bidi="en-AU"/>
      </w:rPr>
    </w:lvl>
    <w:lvl w:ilvl="8" w:tplc="E01E99C0">
      <w:numFmt w:val="bullet"/>
      <w:lvlText w:val="•"/>
      <w:lvlJc w:val="left"/>
      <w:pPr>
        <w:ind w:left="8283" w:hanging="287"/>
      </w:pPr>
      <w:rPr>
        <w:rFonts w:hint="default"/>
        <w:lang w:val="en-AU" w:eastAsia="en-AU" w:bidi="en-AU"/>
      </w:rPr>
    </w:lvl>
  </w:abstractNum>
  <w:abstractNum w:abstractNumId="12" w15:restartNumberingAfterBreak="0">
    <w:nsid w:val="4B745B76"/>
    <w:multiLevelType w:val="hybridMultilevel"/>
    <w:tmpl w:val="FF46DEF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D1C50D5"/>
    <w:multiLevelType w:val="hybridMultilevel"/>
    <w:tmpl w:val="611C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25BD1"/>
    <w:multiLevelType w:val="hybridMultilevel"/>
    <w:tmpl w:val="FAD2FC7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C92D81"/>
    <w:multiLevelType w:val="hybridMultilevel"/>
    <w:tmpl w:val="BA48DF7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348232">
    <w:abstractNumId w:val="11"/>
  </w:num>
  <w:num w:numId="2" w16cid:durableId="321467650">
    <w:abstractNumId w:val="14"/>
  </w:num>
  <w:num w:numId="3" w16cid:durableId="276525">
    <w:abstractNumId w:val="8"/>
  </w:num>
  <w:num w:numId="4" w16cid:durableId="1975133051">
    <w:abstractNumId w:val="15"/>
  </w:num>
  <w:num w:numId="5" w16cid:durableId="1373075301">
    <w:abstractNumId w:val="3"/>
  </w:num>
  <w:num w:numId="6" w16cid:durableId="569122408">
    <w:abstractNumId w:val="9"/>
  </w:num>
  <w:num w:numId="7" w16cid:durableId="1285037949">
    <w:abstractNumId w:val="1"/>
  </w:num>
  <w:num w:numId="8" w16cid:durableId="1731228882">
    <w:abstractNumId w:val="5"/>
  </w:num>
  <w:num w:numId="9" w16cid:durableId="228418515">
    <w:abstractNumId w:val="7"/>
  </w:num>
  <w:num w:numId="10" w16cid:durableId="1756627000">
    <w:abstractNumId w:val="0"/>
  </w:num>
  <w:num w:numId="11" w16cid:durableId="160899841">
    <w:abstractNumId w:val="4"/>
  </w:num>
  <w:num w:numId="12" w16cid:durableId="829713149">
    <w:abstractNumId w:val="2"/>
  </w:num>
  <w:num w:numId="13" w16cid:durableId="1242258541">
    <w:abstractNumId w:val="10"/>
  </w:num>
  <w:num w:numId="14" w16cid:durableId="665592902">
    <w:abstractNumId w:val="12"/>
  </w:num>
  <w:num w:numId="15" w16cid:durableId="1430928451">
    <w:abstractNumId w:val="13"/>
  </w:num>
  <w:num w:numId="16" w16cid:durableId="1572546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A1"/>
    <w:rsid w:val="00004F5C"/>
    <w:rsid w:val="00017822"/>
    <w:rsid w:val="00097B16"/>
    <w:rsid w:val="000C708E"/>
    <w:rsid w:val="000E579F"/>
    <w:rsid w:val="0013051A"/>
    <w:rsid w:val="001656FE"/>
    <w:rsid w:val="001852B0"/>
    <w:rsid w:val="001A393C"/>
    <w:rsid w:val="001B0387"/>
    <w:rsid w:val="001C45A1"/>
    <w:rsid w:val="00235A4E"/>
    <w:rsid w:val="0024747A"/>
    <w:rsid w:val="00255D0E"/>
    <w:rsid w:val="0026602A"/>
    <w:rsid w:val="002951BC"/>
    <w:rsid w:val="002B10B1"/>
    <w:rsid w:val="002B7E4E"/>
    <w:rsid w:val="002D4425"/>
    <w:rsid w:val="00307B1C"/>
    <w:rsid w:val="0033086E"/>
    <w:rsid w:val="003428E5"/>
    <w:rsid w:val="003456A0"/>
    <w:rsid w:val="00394554"/>
    <w:rsid w:val="003C7D60"/>
    <w:rsid w:val="003D2DBA"/>
    <w:rsid w:val="00413647"/>
    <w:rsid w:val="00471DDB"/>
    <w:rsid w:val="0049374E"/>
    <w:rsid w:val="004E74FF"/>
    <w:rsid w:val="00507417"/>
    <w:rsid w:val="005205C2"/>
    <w:rsid w:val="00577056"/>
    <w:rsid w:val="005A1DF4"/>
    <w:rsid w:val="005A2630"/>
    <w:rsid w:val="005B56C8"/>
    <w:rsid w:val="005D45F0"/>
    <w:rsid w:val="005E7B1D"/>
    <w:rsid w:val="00640DBD"/>
    <w:rsid w:val="00652AB0"/>
    <w:rsid w:val="00706D64"/>
    <w:rsid w:val="00742842"/>
    <w:rsid w:val="00744F69"/>
    <w:rsid w:val="0076784A"/>
    <w:rsid w:val="007B30A1"/>
    <w:rsid w:val="008065C2"/>
    <w:rsid w:val="0083359C"/>
    <w:rsid w:val="00854084"/>
    <w:rsid w:val="0087533B"/>
    <w:rsid w:val="00923072"/>
    <w:rsid w:val="009D1D51"/>
    <w:rsid w:val="009E6EFC"/>
    <w:rsid w:val="00A26147"/>
    <w:rsid w:val="00A40BFB"/>
    <w:rsid w:val="00AC461E"/>
    <w:rsid w:val="00AD0D03"/>
    <w:rsid w:val="00B03B5E"/>
    <w:rsid w:val="00B478C6"/>
    <w:rsid w:val="00BB5FAA"/>
    <w:rsid w:val="00BE0927"/>
    <w:rsid w:val="00C01067"/>
    <w:rsid w:val="00C420E4"/>
    <w:rsid w:val="00C56ED7"/>
    <w:rsid w:val="00C657CF"/>
    <w:rsid w:val="00C85014"/>
    <w:rsid w:val="00CB0533"/>
    <w:rsid w:val="00CB054D"/>
    <w:rsid w:val="00CF662E"/>
    <w:rsid w:val="00D206CC"/>
    <w:rsid w:val="00D40E45"/>
    <w:rsid w:val="00D955AC"/>
    <w:rsid w:val="00D96BFD"/>
    <w:rsid w:val="00DB627D"/>
    <w:rsid w:val="00DE2309"/>
    <w:rsid w:val="00E465E2"/>
    <w:rsid w:val="00E515C6"/>
    <w:rsid w:val="00E7797C"/>
    <w:rsid w:val="00E80FD3"/>
    <w:rsid w:val="00EB6FCC"/>
    <w:rsid w:val="00ED712E"/>
    <w:rsid w:val="00EE30D9"/>
    <w:rsid w:val="00EE7AB9"/>
    <w:rsid w:val="00F021DF"/>
    <w:rsid w:val="00F07C67"/>
    <w:rsid w:val="00F234DF"/>
    <w:rsid w:val="00F24B53"/>
    <w:rsid w:val="00F52BBB"/>
    <w:rsid w:val="00F669D8"/>
    <w:rsid w:val="00F80E2D"/>
    <w:rsid w:val="00F92822"/>
    <w:rsid w:val="00FB0326"/>
    <w:rsid w:val="00FC2586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095BC"/>
  <w15:docId w15:val="{756D5E0E-7AF8-459F-A544-88B86B43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line="316" w:lineRule="exact"/>
      <w:ind w:left="13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" w:line="292" w:lineRule="exact"/>
      <w:ind w:left="1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1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03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87"/>
    <w:rPr>
      <w:rFonts w:ascii="Times New Roman" w:eastAsia="Calibri" w:hAnsi="Times New Roman" w:cs="Times New Roman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qFormat/>
    <w:rsid w:val="00D95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AC"/>
    <w:rPr>
      <w:rFonts w:ascii="Calibri" w:eastAsia="Calibri" w:hAnsi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qFormat/>
    <w:rsid w:val="00D95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AC"/>
    <w:rPr>
      <w:rFonts w:ascii="Calibri" w:eastAsia="Calibri" w:hAnsi="Calibri" w:cs="Calibri"/>
      <w:lang w:val="en-AU" w:eastAsia="en-AU" w:bidi="en-AU"/>
    </w:rPr>
  </w:style>
  <w:style w:type="table" w:styleId="TableGrid">
    <w:name w:val="Table Grid"/>
    <w:basedOn w:val="TableNormal"/>
    <w:uiPriority w:val="39"/>
    <w:rsid w:val="00D955AC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408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A4E"/>
    <w:rPr>
      <w:rFonts w:ascii="Calibri" w:eastAsia="Calibri" w:hAnsi="Calibri" w:cs="Calibri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A4E"/>
    <w:rPr>
      <w:rFonts w:ascii="Calibri" w:eastAsia="Calibri" w:hAnsi="Calibri" w:cs="Calibri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394554"/>
    <w:pPr>
      <w:widowControl/>
      <w:autoSpaceDE/>
      <w:autoSpaceDN/>
    </w:pPr>
    <w:rPr>
      <w:rFonts w:ascii="Calibri" w:eastAsia="Calibri" w:hAnsi="Calibri" w:cs="Calibri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68c38-eddd-4872-b95a-6fbd6d239bb1" xsi:nil="true"/>
    <lcf76f155ced4ddcb4097134ff3c332f xmlns="62b4a162-bd44-4649-8554-ec2df2ca4e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5F388863D574A8C642D660AD85863" ma:contentTypeVersion="16" ma:contentTypeDescription="Create a new document." ma:contentTypeScope="" ma:versionID="be41a01d2551f6c8aadea3ef52890434">
  <xsd:schema xmlns:xsd="http://www.w3.org/2001/XMLSchema" xmlns:xs="http://www.w3.org/2001/XMLSchema" xmlns:p="http://schemas.microsoft.com/office/2006/metadata/properties" xmlns:ns2="8ba68c38-eddd-4872-b95a-6fbd6d239bb1" xmlns:ns3="62b4a162-bd44-4649-8554-ec2df2ca4efd" targetNamespace="http://schemas.microsoft.com/office/2006/metadata/properties" ma:root="true" ma:fieldsID="01ea903d3df0a36354e97ad3633bfc32" ns2:_="" ns3:_="">
    <xsd:import namespace="8ba68c38-eddd-4872-b95a-6fbd6d239bb1"/>
    <xsd:import namespace="62b4a162-bd44-4649-8554-ec2df2ca4e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8c38-eddd-4872-b95a-6fbd6d239b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378c4f-9708-4b71-9d97-97afeb067b23}" ma:internalName="TaxCatchAll" ma:showField="CatchAllData" ma:web="8ba68c38-eddd-4872-b95a-6fbd6d239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a162-bd44-4649-8554-ec2df2ca4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cc7b70-f07b-41d1-84ea-13b4b023e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FE4C-FE4D-4585-9E79-CB4EC90E4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2C463-74D8-4A32-AED0-05D7BE50FB10}">
  <ds:schemaRefs>
    <ds:schemaRef ds:uri="http://schemas.microsoft.com/office/2006/metadata/properties"/>
    <ds:schemaRef ds:uri="http://schemas.microsoft.com/office/infopath/2007/PartnerControls"/>
    <ds:schemaRef ds:uri="8ba68c38-eddd-4872-b95a-6fbd6d239bb1"/>
    <ds:schemaRef ds:uri="62b4a162-bd44-4649-8554-ec2df2ca4efd"/>
  </ds:schemaRefs>
</ds:datastoreItem>
</file>

<file path=customXml/itemProps3.xml><?xml version="1.0" encoding="utf-8"?>
<ds:datastoreItem xmlns:ds="http://schemas.openxmlformats.org/officeDocument/2006/customXml" ds:itemID="{EFC58B8E-25B0-48E2-B922-2DD5A7F17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8c38-eddd-4872-b95a-6fbd6d239bb1"/>
    <ds:schemaRef ds:uri="62b4a162-bd44-4649-8554-ec2df2ca4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43DF1-F14D-47DC-A6BB-DD75E9E3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 Group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traceyb</dc:creator>
  <cp:keywords/>
  <dc:description/>
  <cp:lastModifiedBy>Care To Protect</cp:lastModifiedBy>
  <cp:revision>5</cp:revision>
  <dcterms:created xsi:type="dcterms:W3CDTF">2023-03-26T04:38:00Z</dcterms:created>
  <dcterms:modified xsi:type="dcterms:W3CDTF">2023-04-15T05:33:00Z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2020-06-24T00:00:00Z</vt:filetime>
  </property>
  <property fmtid="{D5CDD505-2E9C-101B-9397-08002B2CF9AE}" pid="5" name="ContentTypeId">
    <vt:lpwstr>0x010100F4E5F388863D574A8C642D660AD85863</vt:lpwstr>
  </property>
  <property fmtid="{D5CDD505-2E9C-101B-9397-08002B2CF9AE}" pid="6" name="MediaServiceImageTags">
    <vt:lpwstr/>
  </property>
</Properties>
</file>